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1" w:rsidRPr="00787481" w:rsidRDefault="00787481" w:rsidP="00787481">
      <w:pPr>
        <w:jc w:val="center"/>
        <w:rPr>
          <w:sz w:val="2"/>
          <w:szCs w:val="2"/>
          <w:lang w:val="sr-Cyrl-CS"/>
        </w:rPr>
      </w:pPr>
      <w:r>
        <w:rPr>
          <w:noProof/>
          <w:color w:val="FF0000"/>
          <w:lang w:eastAsia="sr-Latn-CS"/>
        </w:rPr>
        <w:drawing>
          <wp:inline distT="0" distB="0" distL="0" distR="0" wp14:anchorId="75CB0595" wp14:editId="08A225EF">
            <wp:extent cx="1384300" cy="1227217"/>
            <wp:effectExtent l="0" t="0" r="6350" b="0"/>
            <wp:docPr id="3" name="Слика 3" descr="C:\Documents and Settings\Dragi\Desktop\Logo opština Golu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ragi\Desktop\Logo opština Golub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2" cy="12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</w:p>
    <w:bookmarkEnd w:id="0"/>
    <w:p w:rsidR="00787481" w:rsidRPr="005C0408" w:rsidRDefault="00787481" w:rsidP="00787481">
      <w:pPr>
        <w:pStyle w:val="Bodytext30"/>
        <w:shd w:val="clear" w:color="auto" w:fill="auto"/>
        <w:spacing w:after="0"/>
        <w:ind w:right="20" w:firstLine="0"/>
        <w:rPr>
          <w:sz w:val="28"/>
          <w:szCs w:val="28"/>
          <w:lang w:val="sr-Cyrl-CS"/>
        </w:rPr>
      </w:pPr>
      <w:r w:rsidRPr="005C0408">
        <w:rPr>
          <w:sz w:val="28"/>
          <w:szCs w:val="28"/>
          <w:lang w:val="sr-Cyrl-CS"/>
        </w:rPr>
        <w:t xml:space="preserve">Општина </w:t>
      </w:r>
      <w:proofErr w:type="spellStart"/>
      <w:r w:rsidRPr="005C0408">
        <w:rPr>
          <w:sz w:val="28"/>
          <w:szCs w:val="28"/>
          <w:lang w:val="sr-Cyrl-CS"/>
        </w:rPr>
        <w:t>Голубац</w:t>
      </w:r>
      <w:proofErr w:type="spellEnd"/>
    </w:p>
    <w:p w:rsidR="00787481" w:rsidRPr="005C0408" w:rsidRDefault="00787481" w:rsidP="00787481">
      <w:pPr>
        <w:pStyle w:val="Bodytext30"/>
        <w:shd w:val="clear" w:color="auto" w:fill="auto"/>
        <w:spacing w:after="0"/>
        <w:ind w:right="20" w:firstLine="0"/>
        <w:rPr>
          <w:sz w:val="28"/>
          <w:szCs w:val="28"/>
          <w:lang w:val="sr-Cyrl-CS"/>
        </w:rPr>
      </w:pPr>
      <w:r w:rsidRPr="005C0408">
        <w:rPr>
          <w:sz w:val="28"/>
          <w:szCs w:val="28"/>
          <w:lang w:val="sr-Cyrl-CS"/>
        </w:rPr>
        <w:t>Општинска управа</w:t>
      </w:r>
    </w:p>
    <w:p w:rsidR="00787481" w:rsidRPr="005C0408" w:rsidRDefault="005C0408" w:rsidP="00787481">
      <w:pPr>
        <w:pStyle w:val="Bodytext30"/>
        <w:shd w:val="clear" w:color="auto" w:fill="auto"/>
        <w:spacing w:after="0"/>
        <w:ind w:right="20" w:firstLine="0"/>
        <w:rPr>
          <w:sz w:val="28"/>
          <w:szCs w:val="28"/>
          <w:lang w:val="sr-Cyrl-CS"/>
        </w:rPr>
      </w:pPr>
      <w:r w:rsidRPr="005C0408">
        <w:rPr>
          <w:sz w:val="28"/>
          <w:szCs w:val="28"/>
          <w:lang w:val="sr-Cyrl-CS"/>
        </w:rPr>
        <w:t>Буџетски ф</w:t>
      </w:r>
      <w:r w:rsidR="00787481" w:rsidRPr="005C0408">
        <w:rPr>
          <w:sz w:val="28"/>
          <w:szCs w:val="28"/>
          <w:lang w:val="sr-Cyrl-CS"/>
        </w:rPr>
        <w:t xml:space="preserve">онд за заштиту </w:t>
      </w:r>
      <w:r w:rsidRPr="005C0408">
        <w:rPr>
          <w:sz w:val="28"/>
          <w:szCs w:val="28"/>
          <w:lang w:val="sr-Cyrl-CS"/>
        </w:rPr>
        <w:t xml:space="preserve">и унапређење </w:t>
      </w:r>
      <w:r w:rsidR="00787481" w:rsidRPr="005C0408">
        <w:rPr>
          <w:sz w:val="28"/>
          <w:szCs w:val="28"/>
          <w:lang w:val="sr-Cyrl-CS"/>
        </w:rPr>
        <w:t>животне средине</w:t>
      </w:r>
    </w:p>
    <w:p w:rsidR="00787481" w:rsidRPr="008E7525" w:rsidRDefault="00787481" w:rsidP="00787481">
      <w:pPr>
        <w:pStyle w:val="Bodytext30"/>
        <w:shd w:val="clear" w:color="auto" w:fill="auto"/>
        <w:spacing w:after="0"/>
        <w:ind w:right="20" w:firstLine="0"/>
        <w:rPr>
          <w:color w:val="FF0000"/>
          <w:lang w:val="sr-Cyrl-CS"/>
        </w:rPr>
      </w:pPr>
    </w:p>
    <w:p w:rsidR="00787481" w:rsidRDefault="00787481" w:rsidP="00787481">
      <w:pPr>
        <w:rPr>
          <w:lang w:val="sr-Cyrl-CS"/>
        </w:rPr>
      </w:pPr>
      <w:r w:rsidRPr="00276D8F">
        <w:t>У складу са чл. 38. Закона о удруже</w:t>
      </w:r>
      <w:r w:rsidRPr="00276D8F">
        <w:rPr>
          <w:lang w:val="sr-Cyrl-CS"/>
        </w:rPr>
        <w:t>њ</w:t>
      </w:r>
      <w:r w:rsidRPr="00276D8F">
        <w:t xml:space="preserve">има („Службени гласник РС”, </w:t>
      </w:r>
      <w:r w:rsidRPr="00276D8F">
        <w:rPr>
          <w:lang w:val="hr-HR" w:eastAsia="hr-HR" w:bidi="hr-HR"/>
        </w:rPr>
        <w:t>6po</w:t>
      </w:r>
      <w:r w:rsidRPr="00276D8F">
        <w:rPr>
          <w:rStyle w:val="Bodytext20"/>
          <w:rFonts w:eastAsiaTheme="minorEastAsia"/>
          <w:color w:val="auto"/>
          <w:lang w:val="hr-HR" w:eastAsia="hr-HR" w:bidi="hr-HR"/>
        </w:rPr>
        <w:t xml:space="preserve">j </w:t>
      </w:r>
      <w:r w:rsidRPr="00276D8F">
        <w:t xml:space="preserve">51/09 и 99/11 - др. </w:t>
      </w:r>
      <w:r w:rsidR="00276D8F" w:rsidRPr="00276D8F">
        <w:t>З</w:t>
      </w:r>
      <w:r w:rsidRPr="00276D8F">
        <w:t>акони</w:t>
      </w:r>
      <w:r w:rsidR="00276D8F" w:rsidRPr="00276D8F">
        <w:t>)</w:t>
      </w:r>
      <w:r w:rsidRPr="00276D8F">
        <w:t xml:space="preserve">, </w:t>
      </w:r>
      <w:proofErr w:type="spellStart"/>
      <w:r w:rsidR="00CE5D21" w:rsidRPr="00CE5D21">
        <w:rPr>
          <w:lang w:val="sr-Cyrl-CS"/>
        </w:rPr>
        <w:t>чл.5</w:t>
      </w:r>
      <w:proofErr w:type="spellEnd"/>
      <w:r w:rsidR="00CE5D21" w:rsidRPr="00CE5D21">
        <w:rPr>
          <w:lang w:val="sr-Cyrl-CS"/>
        </w:rPr>
        <w:t xml:space="preserve"> </w:t>
      </w:r>
      <w:r w:rsidR="005C0408">
        <w:rPr>
          <w:lang w:val="sr-Cyrl-CS"/>
        </w:rPr>
        <w:t xml:space="preserve">Одлуке о буџету општине </w:t>
      </w:r>
      <w:proofErr w:type="spellStart"/>
      <w:r w:rsidR="005C0408">
        <w:rPr>
          <w:lang w:val="sr-Cyrl-CS"/>
        </w:rPr>
        <w:t>Голубац</w:t>
      </w:r>
      <w:proofErr w:type="spellEnd"/>
      <w:r w:rsidR="005C0408">
        <w:rPr>
          <w:lang w:val="sr-Cyrl-CS"/>
        </w:rPr>
        <w:t xml:space="preserve"> за 2016. годину </w:t>
      </w:r>
      <w:r w:rsidR="00CE5D21" w:rsidRPr="00CE5D21">
        <w:t xml:space="preserve">(„Службени гласник </w:t>
      </w:r>
      <w:r w:rsidR="00CE5D21" w:rsidRPr="00CE5D21">
        <w:rPr>
          <w:lang w:val="sr-Cyrl-CS"/>
        </w:rPr>
        <w:t xml:space="preserve">општине </w:t>
      </w:r>
      <w:proofErr w:type="spellStart"/>
      <w:r w:rsidR="00CE5D21" w:rsidRPr="00CE5D21">
        <w:rPr>
          <w:lang w:val="sr-Cyrl-CS"/>
        </w:rPr>
        <w:t>Голубац</w:t>
      </w:r>
      <w:proofErr w:type="spellEnd"/>
      <w:r w:rsidRPr="00CE5D21">
        <w:t xml:space="preserve">”, </w:t>
      </w:r>
      <w:proofErr w:type="spellStart"/>
      <w:r w:rsidRPr="00CE5D21">
        <w:t>бро</w:t>
      </w:r>
      <w:proofErr w:type="spellEnd"/>
      <w:r w:rsidRPr="00CE5D21">
        <w:rPr>
          <w:rStyle w:val="Bodytext20"/>
          <w:rFonts w:eastAsiaTheme="minorEastAsia"/>
          <w:color w:val="auto"/>
        </w:rPr>
        <w:t xml:space="preserve">ј </w:t>
      </w:r>
      <w:r w:rsidR="00CE5D21" w:rsidRPr="00CE5D21">
        <w:rPr>
          <w:lang w:val="sr-Cyrl-CS"/>
        </w:rPr>
        <w:t>20</w:t>
      </w:r>
      <w:r w:rsidR="00CE5D21" w:rsidRPr="00CE5D21">
        <w:t>/15, функција 560 Програм 040</w:t>
      </w:r>
      <w:r w:rsidR="00CE5D21" w:rsidRPr="00CE5D21">
        <w:rPr>
          <w:lang w:val="sr-Cyrl-CS"/>
        </w:rPr>
        <w:t>1</w:t>
      </w:r>
      <w:r w:rsidRPr="00CE5D21">
        <w:t xml:space="preserve"> </w:t>
      </w:r>
      <w:proofErr w:type="spellStart"/>
      <w:r w:rsidRPr="00CE5D21">
        <w:t>Управ</w:t>
      </w:r>
      <w:r w:rsidRPr="00CE5D21">
        <w:rPr>
          <w:lang w:val="sr-Cyrl-CS"/>
        </w:rPr>
        <w:t>љањ</w:t>
      </w:r>
      <w:proofErr w:type="spellEnd"/>
      <w:r w:rsidRPr="00CE5D21">
        <w:t>е заштитом животне средин</w:t>
      </w:r>
      <w:r w:rsidR="00CE5D21" w:rsidRPr="00CE5D21">
        <w:t xml:space="preserve">е, програмска активност </w:t>
      </w:r>
      <w:r w:rsidR="00CE5D21" w:rsidRPr="00CE5D21">
        <w:rPr>
          <w:lang w:val="sr-Cyrl-CS"/>
        </w:rPr>
        <w:t xml:space="preserve">0401-0001 </w:t>
      </w:r>
      <w:r w:rsidRPr="00CE5D21">
        <w:t>Подршка пројектима заштите животне средине; економска класификација 481 - дотације невладиним организациј</w:t>
      </w:r>
      <w:r w:rsidR="00DE3AD2" w:rsidRPr="00CE5D21">
        <w:t>ама</w:t>
      </w:r>
      <w:r w:rsidR="005C0408" w:rsidRPr="00CE5D21">
        <w:t>)</w:t>
      </w:r>
      <w:r w:rsidR="005C0408" w:rsidRPr="00CE5D21">
        <w:rPr>
          <w:lang w:val="sr-Cyrl-CS"/>
        </w:rPr>
        <w:t xml:space="preserve"> </w:t>
      </w:r>
      <w:r w:rsidR="005C0408" w:rsidRPr="005C0408">
        <w:rPr>
          <w:lang w:val="sr-Cyrl-CS"/>
        </w:rPr>
        <w:t xml:space="preserve">и у складу са </w:t>
      </w:r>
      <w:r w:rsidR="004E1E85">
        <w:rPr>
          <w:lang w:val="sr-Cyrl-CS"/>
        </w:rPr>
        <w:t xml:space="preserve">тачком 3., глава </w:t>
      </w:r>
      <w:r w:rsidR="004E1E85" w:rsidRPr="004E1E85">
        <w:rPr>
          <w:rFonts w:ascii="Times New Roman" w:eastAsia="Times New Roman" w:hAnsi="Times New Roman"/>
          <w:bCs/>
        </w:rPr>
        <w:t>V</w:t>
      </w:r>
      <w:r w:rsidR="00E33893">
        <w:rPr>
          <w:lang w:val="sr-Cyrl-CS"/>
        </w:rPr>
        <w:t xml:space="preserve">, Буџетског фонда </w:t>
      </w:r>
      <w:r w:rsidR="005C0408" w:rsidRPr="005C0408">
        <w:rPr>
          <w:lang w:val="sr-Cyrl-CS"/>
        </w:rPr>
        <w:t xml:space="preserve">за заштиту и унапређење животне средине општине </w:t>
      </w:r>
      <w:proofErr w:type="spellStart"/>
      <w:r w:rsidR="005C0408" w:rsidRPr="005C0408">
        <w:rPr>
          <w:lang w:val="sr-Cyrl-CS"/>
        </w:rPr>
        <w:t>Голубац</w:t>
      </w:r>
      <w:proofErr w:type="spellEnd"/>
      <w:r w:rsidR="005C0408" w:rsidRPr="005C0408">
        <w:rPr>
          <w:lang w:val="sr-Cyrl-CS"/>
        </w:rPr>
        <w:t xml:space="preserve"> за 2016. годину, </w:t>
      </w:r>
      <w:r w:rsidR="00DE3AD2" w:rsidRPr="005C0408">
        <w:rPr>
          <w:lang w:val="sr-Cyrl-CS"/>
        </w:rPr>
        <w:t xml:space="preserve">Општина </w:t>
      </w:r>
      <w:proofErr w:type="spellStart"/>
      <w:r w:rsidR="00DE3AD2" w:rsidRPr="005C0408">
        <w:rPr>
          <w:lang w:val="sr-Cyrl-CS"/>
        </w:rPr>
        <w:t>Голубац</w:t>
      </w:r>
      <w:proofErr w:type="spellEnd"/>
      <w:r w:rsidR="00DE3AD2" w:rsidRPr="005C0408">
        <w:rPr>
          <w:lang w:val="sr-Cyrl-CS"/>
        </w:rPr>
        <w:t xml:space="preserve"> </w:t>
      </w:r>
      <w:r w:rsidRPr="005C0408">
        <w:t>распису</w:t>
      </w:r>
      <w:r w:rsidRPr="005C0408">
        <w:rPr>
          <w:rStyle w:val="Bodytext20"/>
          <w:rFonts w:eastAsiaTheme="minorEastAsia"/>
          <w:color w:val="auto"/>
        </w:rPr>
        <w:t>ј</w:t>
      </w:r>
      <w:r w:rsidRPr="005C0408">
        <w:t>е</w:t>
      </w:r>
    </w:p>
    <w:p w:rsidR="00E33893" w:rsidRPr="00E33893" w:rsidRDefault="00E33893" w:rsidP="00787481">
      <w:pPr>
        <w:rPr>
          <w:color w:val="FF0000"/>
          <w:lang w:val="sr-Cyrl-CS"/>
        </w:rPr>
      </w:pPr>
    </w:p>
    <w:p w:rsidR="00787481" w:rsidRDefault="00787481" w:rsidP="00787481">
      <w:pPr>
        <w:pStyle w:val="Bodytext40"/>
        <w:shd w:val="clear" w:color="auto" w:fill="auto"/>
        <w:spacing w:before="0"/>
        <w:ind w:right="20"/>
      </w:pPr>
      <w:r>
        <w:t>JАВНИ КОНКУРС</w:t>
      </w:r>
    </w:p>
    <w:p w:rsidR="00787481" w:rsidRPr="00A97FC4" w:rsidRDefault="00787481" w:rsidP="00787481">
      <w:pPr>
        <w:pStyle w:val="Bodytext40"/>
        <w:shd w:val="clear" w:color="auto" w:fill="auto"/>
        <w:spacing w:before="0" w:after="560"/>
        <w:ind w:right="20"/>
        <w:rPr>
          <w:lang w:val="sr-Cyrl-CS"/>
        </w:rPr>
      </w:pPr>
      <w:r>
        <w:t xml:space="preserve">ЗА ДОДЕЛУ СРЕДСТАВА ЗА ПОДРШКУ </w:t>
      </w:r>
      <w:r>
        <w:rPr>
          <w:lang w:val="sr-Cyrl-CS"/>
        </w:rPr>
        <w:t xml:space="preserve">ЕКОЛОШКИМ </w:t>
      </w:r>
      <w:r>
        <w:rPr>
          <w:lang w:val="sr-Cyrl-CS" w:eastAsia="hr-HR" w:bidi="hr-HR"/>
        </w:rPr>
        <w:t>П</w:t>
      </w:r>
      <w:r>
        <w:rPr>
          <w:lang w:val="hr-HR" w:eastAsia="hr-HR" w:bidi="hr-HR"/>
        </w:rPr>
        <w:t>POJE</w:t>
      </w:r>
      <w:r>
        <w:rPr>
          <w:lang w:val="sr-Cyrl-CS" w:eastAsia="hr-HR" w:bidi="hr-HR"/>
        </w:rPr>
        <w:t xml:space="preserve">КТИМА НВО </w:t>
      </w:r>
      <w:r>
        <w:rPr>
          <w:lang w:val="hr-HR" w:eastAsia="hr-HR" w:bidi="hr-HR"/>
        </w:rPr>
        <w:t xml:space="preserve">KOJE </w:t>
      </w:r>
      <w:r>
        <w:t>РЕАЛИ</w:t>
      </w:r>
      <w:r>
        <w:rPr>
          <w:lang w:val="sr-Cyrl-CS"/>
        </w:rPr>
        <w:t>ЗУЈУ</w:t>
      </w:r>
      <w:r>
        <w:rPr>
          <w:lang w:val="en-US" w:bidi="en-US"/>
        </w:rPr>
        <w:t xml:space="preserve"> </w:t>
      </w:r>
      <w:r>
        <w:t>УДРУЖЕ</w:t>
      </w:r>
      <w:r>
        <w:rPr>
          <w:lang w:val="sr-Cyrl-CS"/>
        </w:rPr>
        <w:t>Њ</w:t>
      </w:r>
      <w:r>
        <w:t>А И ДРУГЕ ОРГАНИЗАЦ</w:t>
      </w:r>
      <w:r>
        <w:rPr>
          <w:lang w:val="sr-Cyrl-CS"/>
        </w:rPr>
        <w:t>ИЈ</w:t>
      </w:r>
      <w:r>
        <w:t>Е</w:t>
      </w:r>
      <w:r>
        <w:br/>
        <w:t>ЦИВИЛНОГ ДРУШТВА У 2016. ГОДИНИ</w:t>
      </w:r>
      <w:r>
        <w:rPr>
          <w:lang w:val="sr-Cyrl-CS"/>
        </w:rPr>
        <w:t>НА ТЕРИТОРИЈИ ОПШТИНЕ ГОЛУБАЦ</w:t>
      </w:r>
    </w:p>
    <w:p w:rsidR="00787481" w:rsidRDefault="00787481" w:rsidP="00787481">
      <w:pPr>
        <w:rPr>
          <w:lang w:val="sr-Cyrl-CS"/>
        </w:rPr>
      </w:pPr>
      <w:r>
        <w:rPr>
          <w:rStyle w:val="Bodytext2Bold"/>
          <w:rFonts w:eastAsiaTheme="minorEastAsia"/>
        </w:rPr>
        <w:t>Предмет Конкурса ј</w:t>
      </w:r>
      <w:r>
        <w:t xml:space="preserve">е додела финансијских средстава за подршку </w:t>
      </w:r>
      <w:r>
        <w:rPr>
          <w:lang w:val="sr-Cyrl-CS"/>
        </w:rPr>
        <w:t xml:space="preserve">еколошким </w:t>
      </w:r>
      <w:r>
        <w:t>про</w:t>
      </w:r>
      <w:r>
        <w:rPr>
          <w:rStyle w:val="Bodytext2Bold"/>
          <w:rFonts w:eastAsiaTheme="majorEastAsia"/>
        </w:rPr>
        <w:t>ј</w:t>
      </w:r>
      <w:r>
        <w:t>ектима које реализују удруже</w:t>
      </w:r>
      <w:r>
        <w:rPr>
          <w:lang w:val="sr-Cyrl-CS"/>
        </w:rPr>
        <w:t>њ</w:t>
      </w:r>
      <w:r>
        <w:t>а и друге организације цивилног друштва</w:t>
      </w:r>
      <w:r>
        <w:rPr>
          <w:lang w:val="sr-Cyrl-CS"/>
        </w:rPr>
        <w:t xml:space="preserve"> на територији општине </w:t>
      </w:r>
      <w:proofErr w:type="spellStart"/>
      <w:r>
        <w:rPr>
          <w:lang w:val="sr-Cyrl-CS"/>
        </w:rPr>
        <w:t>Голубац</w:t>
      </w:r>
      <w:proofErr w:type="spellEnd"/>
      <w:r>
        <w:t>, а који су од јавног интереса.</w:t>
      </w:r>
    </w:p>
    <w:p w:rsidR="00E33893" w:rsidRPr="00E33893" w:rsidRDefault="00E33893" w:rsidP="00787481">
      <w:pPr>
        <w:rPr>
          <w:lang w:val="sr-Cyrl-CS"/>
        </w:rPr>
      </w:pPr>
    </w:p>
    <w:p w:rsidR="00276D8F" w:rsidRDefault="00787481" w:rsidP="00276D8F">
      <w:pPr>
        <w:spacing w:after="280"/>
      </w:pPr>
      <w:r>
        <w:rPr>
          <w:rStyle w:val="Bodytext2Bold"/>
          <w:rFonts w:eastAsiaTheme="minorEastAsia"/>
        </w:rPr>
        <w:t xml:space="preserve">Област јавног конкурса </w:t>
      </w:r>
      <w:r>
        <w:t>- заштита животне средине у оквиру ближе дефинисаних тематских области.</w:t>
      </w:r>
    </w:p>
    <w:p w:rsidR="00787481" w:rsidRPr="00276D8F" w:rsidRDefault="00787481" w:rsidP="00276D8F">
      <w:pPr>
        <w:spacing w:after="280"/>
      </w:pPr>
      <w:r>
        <w:rPr>
          <w:rStyle w:val="Bodytext2Bold"/>
          <w:rFonts w:eastAsiaTheme="minorEastAsia"/>
        </w:rPr>
        <w:t xml:space="preserve">Општи циљ </w:t>
      </w:r>
      <w:r>
        <w:rPr>
          <w:rStyle w:val="Bodytext2Bold"/>
          <w:rFonts w:eastAsiaTheme="minorEastAsia"/>
          <w:lang w:val="sr-Cyrl-CS"/>
        </w:rPr>
        <w:t>ја</w:t>
      </w:r>
      <w:r>
        <w:rPr>
          <w:rStyle w:val="Bodytext2Bold"/>
          <w:rFonts w:eastAsiaTheme="minorEastAsia"/>
        </w:rPr>
        <w:t>вног конкурса</w:t>
      </w:r>
      <w:r>
        <w:rPr>
          <w:rStyle w:val="Bodytext2Bold"/>
          <w:rFonts w:eastAsiaTheme="majorEastAsia"/>
        </w:rPr>
        <w:t xml:space="preserve">: </w:t>
      </w:r>
      <w:proofErr w:type="spellStart"/>
      <w:r>
        <w:t>унапре</w:t>
      </w:r>
      <w:r>
        <w:rPr>
          <w:lang w:val="sr-Cyrl-CS"/>
        </w:rPr>
        <w:t>ђењ</w:t>
      </w:r>
      <w:proofErr w:type="spellEnd"/>
      <w:r>
        <w:t>е заштите животне средине кроз јача</w:t>
      </w:r>
      <w:r>
        <w:rPr>
          <w:lang w:val="sr-Cyrl-CS"/>
        </w:rPr>
        <w:t>њ</w:t>
      </w:r>
      <w:r>
        <w:t xml:space="preserve">е свести јавности о значају заштите животне средине. </w:t>
      </w:r>
    </w:p>
    <w:p w:rsidR="00787481" w:rsidRDefault="00787481" w:rsidP="00787481">
      <w:pPr>
        <w:rPr>
          <w:b/>
          <w:lang w:val="sr-Cyrl-CS"/>
        </w:rPr>
      </w:pPr>
      <w:r>
        <w:rPr>
          <w:rStyle w:val="Bodytext2Bold"/>
          <w:rFonts w:eastAsiaTheme="majorEastAsia"/>
        </w:rPr>
        <w:t>Приоритетне тематске области су</w:t>
      </w:r>
      <w:r>
        <w:t xml:space="preserve">: </w:t>
      </w:r>
      <w:r w:rsidRPr="00E33893">
        <w:rPr>
          <w:b/>
        </w:rPr>
        <w:t>заштита зем</w:t>
      </w:r>
      <w:r w:rsidRPr="00E33893">
        <w:rPr>
          <w:b/>
          <w:lang w:val="sr-Cyrl-CS"/>
        </w:rPr>
        <w:t>љ</w:t>
      </w:r>
      <w:r w:rsidRPr="00E33893">
        <w:rPr>
          <w:b/>
        </w:rPr>
        <w:t xml:space="preserve">ишта; заштита вода; </w:t>
      </w:r>
      <w:proofErr w:type="spellStart"/>
      <w:r w:rsidRPr="00E33893">
        <w:rPr>
          <w:b/>
        </w:rPr>
        <w:t>управ</w:t>
      </w:r>
      <w:r w:rsidRPr="00E33893">
        <w:rPr>
          <w:b/>
          <w:lang w:val="sr-Cyrl-CS"/>
        </w:rPr>
        <w:t>љањ</w:t>
      </w:r>
      <w:proofErr w:type="spellEnd"/>
      <w:r w:rsidRPr="00E33893">
        <w:rPr>
          <w:b/>
        </w:rPr>
        <w:t>е отпадом</w:t>
      </w:r>
      <w:r w:rsidRPr="00E33893">
        <w:rPr>
          <w:b/>
          <w:lang w:val="sr-Cyrl-CS"/>
        </w:rPr>
        <w:t xml:space="preserve"> и </w:t>
      </w:r>
      <w:r w:rsidRPr="00E33893">
        <w:rPr>
          <w:b/>
        </w:rPr>
        <w:t>промоција зелене економије.</w:t>
      </w:r>
    </w:p>
    <w:p w:rsidR="00E33893" w:rsidRPr="00E33893" w:rsidRDefault="00E33893" w:rsidP="00787481">
      <w:pPr>
        <w:rPr>
          <w:b/>
          <w:lang w:val="sr-Cyrl-CS"/>
        </w:rPr>
      </w:pPr>
    </w:p>
    <w:p w:rsidR="00787481" w:rsidRDefault="00787481" w:rsidP="00787481">
      <w:r>
        <w:t>Предложени пројекти, усаглашени са општим цишем конкурса, треба да за резултат имају унапре</w:t>
      </w:r>
      <w:r>
        <w:rPr>
          <w:lang w:val="sr-Cyrl-CS"/>
        </w:rPr>
        <w:t>ђ</w:t>
      </w:r>
      <w:r>
        <w:t>ену свест у тематско</w:t>
      </w:r>
      <w:r>
        <w:rPr>
          <w:rStyle w:val="Bodytext20"/>
          <w:rFonts w:eastAsiaTheme="minorEastAsia"/>
        </w:rPr>
        <w:t xml:space="preserve">ј </w:t>
      </w:r>
      <w:r>
        <w:t>области у ко</w:t>
      </w:r>
      <w:r>
        <w:rPr>
          <w:rStyle w:val="Bodytext20"/>
          <w:rFonts w:eastAsiaTheme="minorEastAsia"/>
        </w:rPr>
        <w:t>ј</w:t>
      </w:r>
      <w:r>
        <w:t>о</w:t>
      </w:r>
      <w:r>
        <w:rPr>
          <w:rStyle w:val="Bodytext20"/>
          <w:rFonts w:eastAsiaTheme="minorEastAsia"/>
        </w:rPr>
        <w:t xml:space="preserve">ј </w:t>
      </w:r>
      <w:r>
        <w:t>се про</w:t>
      </w:r>
      <w:r>
        <w:rPr>
          <w:rStyle w:val="Bodytext20"/>
          <w:rFonts w:eastAsiaTheme="minorEastAsia"/>
        </w:rPr>
        <w:t>ј</w:t>
      </w:r>
      <w:r>
        <w:t>екат предлаже и/или остварене конкретне и мер</w:t>
      </w:r>
      <w:r>
        <w:rPr>
          <w:lang w:val="sr-Cyrl-CS"/>
        </w:rPr>
        <w:t>љ</w:t>
      </w:r>
      <w:r>
        <w:t>иве резултате.</w:t>
      </w:r>
    </w:p>
    <w:p w:rsidR="00787481" w:rsidRDefault="00787481" w:rsidP="00787481">
      <w:pPr>
        <w:spacing w:line="278" w:lineRule="exact"/>
        <w:rPr>
          <w:lang w:val="sr-Cyrl-CS"/>
        </w:rPr>
      </w:pPr>
      <w:r>
        <w:rPr>
          <w:rStyle w:val="Bodytext2Bold"/>
          <w:rFonts w:eastAsiaTheme="minorEastAsia"/>
        </w:rPr>
        <w:t>Опреде</w:t>
      </w:r>
      <w:r>
        <w:rPr>
          <w:rStyle w:val="Bodytext2Bold"/>
          <w:rFonts w:eastAsiaTheme="minorEastAsia"/>
          <w:lang w:val="sr-Cyrl-CS"/>
        </w:rPr>
        <w:t>љ</w:t>
      </w:r>
      <w:r>
        <w:rPr>
          <w:rStyle w:val="Bodytext2Bold"/>
          <w:rFonts w:eastAsiaTheme="minorEastAsia"/>
        </w:rPr>
        <w:t xml:space="preserve">ена средства: </w:t>
      </w:r>
      <w:r>
        <w:rPr>
          <w:rStyle w:val="Bodytext2Bold"/>
          <w:rFonts w:eastAsiaTheme="minorEastAsia"/>
          <w:lang w:val="sr-Cyrl-CS"/>
        </w:rPr>
        <w:t xml:space="preserve"> </w:t>
      </w:r>
      <w:r>
        <w:rPr>
          <w:lang w:val="sr-Cyrl-CS"/>
        </w:rPr>
        <w:t>6</w:t>
      </w:r>
      <w:r>
        <w:t>00.000,00 (</w:t>
      </w:r>
      <w:r>
        <w:rPr>
          <w:lang w:val="sr-Cyrl-CS"/>
        </w:rPr>
        <w:t xml:space="preserve">шесто хиљада </w:t>
      </w:r>
      <w:r>
        <w:t>динара</w:t>
      </w:r>
      <w:r>
        <w:rPr>
          <w:lang w:val="sr-Cyrl-CS"/>
        </w:rPr>
        <w:t>)</w:t>
      </w:r>
      <w:r>
        <w:t>.</w:t>
      </w:r>
    </w:p>
    <w:p w:rsidR="00E33893" w:rsidRPr="00E33893" w:rsidRDefault="00E33893" w:rsidP="00787481">
      <w:pPr>
        <w:spacing w:line="278" w:lineRule="exact"/>
        <w:rPr>
          <w:lang w:val="sr-Cyrl-CS"/>
        </w:rPr>
      </w:pPr>
    </w:p>
    <w:p w:rsidR="00787481" w:rsidRDefault="00787481" w:rsidP="00787481">
      <w:pPr>
        <w:spacing w:line="278" w:lineRule="exact"/>
        <w:rPr>
          <w:lang w:val="sr-Cyrl-CS"/>
        </w:rPr>
      </w:pPr>
      <w:r>
        <w:t xml:space="preserve">Реализација изабраних пројеката биће </w:t>
      </w:r>
      <w:proofErr w:type="spellStart"/>
      <w:r>
        <w:t>суфинансирана</w:t>
      </w:r>
      <w:proofErr w:type="spellEnd"/>
      <w:r>
        <w:t xml:space="preserve"> највише до </w:t>
      </w:r>
      <w:r>
        <w:rPr>
          <w:lang w:val="sr-Cyrl-CS"/>
        </w:rPr>
        <w:t>2</w:t>
      </w:r>
      <w:r>
        <w:t>00.000,00 (д</w:t>
      </w:r>
      <w:proofErr w:type="spellStart"/>
      <w:r>
        <w:rPr>
          <w:lang w:val="sr-Cyrl-CS"/>
        </w:rPr>
        <w:t>веста</w:t>
      </w:r>
      <w:proofErr w:type="spellEnd"/>
      <w:r>
        <w:rPr>
          <w:lang w:val="sr-Cyrl-CS"/>
        </w:rPr>
        <w:t xml:space="preserve"> хиљада</w:t>
      </w:r>
      <w:r>
        <w:t xml:space="preserve"> динара</w:t>
      </w:r>
      <w:r>
        <w:rPr>
          <w:lang w:val="sr-Cyrl-CS"/>
        </w:rPr>
        <w:t>)</w:t>
      </w:r>
      <w:r>
        <w:t xml:space="preserve"> по пр</w:t>
      </w:r>
      <w:proofErr w:type="spellStart"/>
      <w:r>
        <w:rPr>
          <w:lang w:val="sr-Cyrl-CS"/>
        </w:rPr>
        <w:t>оје</w:t>
      </w:r>
      <w:proofErr w:type="spellEnd"/>
      <w:r>
        <w:t>кту.</w:t>
      </w:r>
    </w:p>
    <w:p w:rsidR="00E33893" w:rsidRPr="00E33893" w:rsidRDefault="00E33893" w:rsidP="00787481">
      <w:pPr>
        <w:spacing w:line="278" w:lineRule="exact"/>
        <w:rPr>
          <w:lang w:val="sr-Cyrl-CS"/>
        </w:rPr>
      </w:pPr>
    </w:p>
    <w:p w:rsidR="00276D8F" w:rsidRDefault="00787481" w:rsidP="00276D8F">
      <w:pPr>
        <w:spacing w:after="276" w:line="278" w:lineRule="exact"/>
      </w:pPr>
      <w:r>
        <w:t>Про</w:t>
      </w:r>
      <w:r>
        <w:rPr>
          <w:rStyle w:val="Bodytext20"/>
          <w:rFonts w:eastAsiaTheme="minorEastAsia"/>
          <w:lang w:val="sr-Cyrl-CS"/>
        </w:rPr>
        <w:t>ј</w:t>
      </w:r>
      <w:proofErr w:type="spellStart"/>
      <w:r>
        <w:t>ектном</w:t>
      </w:r>
      <w:proofErr w:type="spellEnd"/>
      <w:r>
        <w:t xml:space="preserve"> п</w:t>
      </w:r>
      <w:proofErr w:type="spellStart"/>
      <w:r>
        <w:rPr>
          <w:lang w:val="sr-Cyrl-CS"/>
        </w:rPr>
        <w:t>рија</w:t>
      </w:r>
      <w:r>
        <w:t>вом</w:t>
      </w:r>
      <w:proofErr w:type="spellEnd"/>
      <w:r>
        <w:t xml:space="preserve"> може се потраживати н</w:t>
      </w:r>
      <w:proofErr w:type="spellStart"/>
      <w:r>
        <w:rPr>
          <w:lang w:val="sr-Cyrl-CS"/>
        </w:rPr>
        <w:t>ајв</w:t>
      </w:r>
      <w:r>
        <w:t>ише</w:t>
      </w:r>
      <w:proofErr w:type="spellEnd"/>
      <w:r>
        <w:t xml:space="preserve"> до </w:t>
      </w:r>
      <w:r>
        <w:rPr>
          <w:lang w:val="sr-Cyrl-CS"/>
        </w:rPr>
        <w:t>9</w:t>
      </w:r>
      <w:r>
        <w:t>0% укупно потребних средстава.</w:t>
      </w:r>
    </w:p>
    <w:p w:rsidR="00276D8F" w:rsidRPr="00276D8F" w:rsidRDefault="00787481" w:rsidP="00276D8F">
      <w:pPr>
        <w:spacing w:after="276" w:line="278" w:lineRule="exact"/>
      </w:pPr>
      <w:r>
        <w:rPr>
          <w:rStyle w:val="Bodytext2Bold"/>
          <w:rFonts w:eastAsiaTheme="majorEastAsia"/>
        </w:rPr>
        <w:t xml:space="preserve">Суфинансираше проjекта из других извора </w:t>
      </w:r>
      <w:r>
        <w:t xml:space="preserve">може бити из сопствених прихода, поклона или </w:t>
      </w:r>
      <w:proofErr w:type="spellStart"/>
      <w:r>
        <w:t>донаци</w:t>
      </w:r>
      <w:proofErr w:type="spellEnd"/>
      <w:r>
        <w:rPr>
          <w:lang w:val="sr-Cyrl-CS"/>
        </w:rPr>
        <w:t>ј</w:t>
      </w:r>
      <w:r>
        <w:rPr>
          <w:lang w:val="en-US" w:bidi="en-US"/>
        </w:rPr>
        <w:t>a.</w:t>
      </w:r>
    </w:p>
    <w:p w:rsidR="00787481" w:rsidRPr="006243EF" w:rsidRDefault="00787481" w:rsidP="006243EF">
      <w:pPr>
        <w:spacing w:after="288" w:line="283" w:lineRule="exact"/>
        <w:jc w:val="center"/>
        <w:rPr>
          <w:b/>
          <w:sz w:val="36"/>
          <w:szCs w:val="36"/>
          <w:lang w:val="sr-Cyrl-CS"/>
        </w:rPr>
      </w:pPr>
      <w:r w:rsidRPr="006243EF">
        <w:rPr>
          <w:b/>
          <w:sz w:val="36"/>
          <w:szCs w:val="36"/>
          <w:lang w:val="sr-Cyrl-CS" w:bidi="en-US"/>
        </w:rPr>
        <w:lastRenderedPageBreak/>
        <w:t>Општи услови за учешће на Конкурсу</w:t>
      </w:r>
    </w:p>
    <w:p w:rsidR="00787481" w:rsidRDefault="00787481" w:rsidP="00787481">
      <w:r>
        <w:t>Право учешћа на Конкурсу има</w:t>
      </w:r>
      <w:r>
        <w:rPr>
          <w:lang w:val="sr-Cyrl-CS"/>
        </w:rPr>
        <w:t>ј</w:t>
      </w:r>
      <w:r>
        <w:t>у удруже</w:t>
      </w:r>
      <w:r>
        <w:rPr>
          <w:lang w:val="sr-Cyrl-CS"/>
        </w:rPr>
        <w:t>њ</w:t>
      </w:r>
      <w:r>
        <w:t>а</w:t>
      </w:r>
      <w:r w:rsidR="00276D8F">
        <w:t xml:space="preserve"> </w:t>
      </w:r>
      <w:r>
        <w:t>уписане у Регистар Агенције за привредне регистре:</w:t>
      </w:r>
    </w:p>
    <w:p w:rsidR="00787481" w:rsidRDefault="00787481" w:rsidP="00787481">
      <w:pPr>
        <w:numPr>
          <w:ilvl w:val="0"/>
          <w:numId w:val="1"/>
        </w:numPr>
        <w:tabs>
          <w:tab w:val="left" w:pos="756"/>
        </w:tabs>
        <w:spacing w:line="274" w:lineRule="exact"/>
        <w:ind w:left="760" w:hanging="360"/>
      </w:pPr>
      <w:r>
        <w:t>који делују на територи</w:t>
      </w:r>
      <w:r>
        <w:rPr>
          <w:lang w:val="sr-Cyrl-CS"/>
        </w:rPr>
        <w:t>ј</w:t>
      </w:r>
      <w:r>
        <w:t xml:space="preserve">и </w:t>
      </w:r>
      <w:r>
        <w:rPr>
          <w:lang w:val="sr-Cyrl-CS"/>
        </w:rPr>
        <w:t xml:space="preserve">општине </w:t>
      </w:r>
      <w:proofErr w:type="spellStart"/>
      <w:r>
        <w:rPr>
          <w:lang w:val="sr-Cyrl-CS"/>
        </w:rPr>
        <w:t>Голубац</w:t>
      </w:r>
      <w:proofErr w:type="spellEnd"/>
      <w:r>
        <w:t>;</w:t>
      </w:r>
    </w:p>
    <w:p w:rsidR="00787481" w:rsidRDefault="00787481" w:rsidP="00787481">
      <w:pPr>
        <w:numPr>
          <w:ilvl w:val="0"/>
          <w:numId w:val="1"/>
        </w:numPr>
        <w:tabs>
          <w:tab w:val="left" w:pos="756"/>
        </w:tabs>
        <w:spacing w:line="274" w:lineRule="exact"/>
        <w:ind w:left="760" w:hanging="360"/>
      </w:pPr>
      <w:r>
        <w:t>чији се ци</w:t>
      </w:r>
      <w:r>
        <w:rPr>
          <w:lang w:val="sr-Cyrl-CS"/>
        </w:rPr>
        <w:t>љ</w:t>
      </w:r>
      <w:r>
        <w:t>еви, према статутарним одредбама, оствару</w:t>
      </w:r>
      <w:r>
        <w:rPr>
          <w:lang w:val="sr-Cyrl-CS"/>
        </w:rPr>
        <w:t>ј</w:t>
      </w:r>
      <w:r>
        <w:t>у у области заштите животне средине;</w:t>
      </w:r>
    </w:p>
    <w:p w:rsidR="00787481" w:rsidRPr="00787481" w:rsidRDefault="00787481" w:rsidP="00787481">
      <w:pPr>
        <w:numPr>
          <w:ilvl w:val="0"/>
          <w:numId w:val="1"/>
        </w:numPr>
        <w:tabs>
          <w:tab w:val="left" w:pos="756"/>
        </w:tabs>
        <w:spacing w:after="280" w:line="274" w:lineRule="exact"/>
        <w:ind w:left="760" w:hanging="360"/>
        <w:rPr>
          <w:lang w:val="bg-BG"/>
        </w:rPr>
      </w:pPr>
      <w:r>
        <w:t>имају потребне капацитете за спрово</w:t>
      </w:r>
      <w:r>
        <w:rPr>
          <w:lang w:val="sr-Cyrl-CS"/>
        </w:rPr>
        <w:t>ђ</w:t>
      </w:r>
      <w:r>
        <w:t>е</w:t>
      </w:r>
      <w:r>
        <w:rPr>
          <w:lang w:val="sr-Cyrl-CS"/>
        </w:rPr>
        <w:t>њ</w:t>
      </w:r>
      <w:r>
        <w:t>е предложеног пројекта (</w:t>
      </w:r>
      <w:r>
        <w:rPr>
          <w:lang w:val="sr-Cyrl-CS"/>
        </w:rPr>
        <w:t>љ</w:t>
      </w:r>
      <w:r>
        <w:t>удске ресурсе и приступ опреми, и др.</w:t>
      </w:r>
      <w:r>
        <w:rPr>
          <w:lang w:val="sr-Cyrl-CS"/>
        </w:rPr>
        <w:t>)</w:t>
      </w:r>
    </w:p>
    <w:p w:rsidR="00787481" w:rsidRPr="00787481" w:rsidRDefault="00787481" w:rsidP="00787481">
      <w:pPr>
        <w:tabs>
          <w:tab w:val="left" w:pos="756"/>
        </w:tabs>
        <w:spacing w:after="280" w:line="274" w:lineRule="exact"/>
        <w:rPr>
          <w:color w:val="000000"/>
          <w:lang w:val="bg-BG"/>
        </w:rPr>
      </w:pPr>
      <w:r>
        <w:rPr>
          <w:lang w:val="sr-Cyrl-CS"/>
        </w:rPr>
        <w:t xml:space="preserve">Остали услови : </w:t>
      </w:r>
    </w:p>
    <w:p w:rsidR="00787481" w:rsidRDefault="00787481" w:rsidP="00787481">
      <w:r>
        <w:t>По наведеном Конкурсу могу се предложити про</w:t>
      </w:r>
      <w:r>
        <w:rPr>
          <w:rStyle w:val="Bodytext20"/>
          <w:rFonts w:eastAsiaTheme="minorEastAsia"/>
        </w:rPr>
        <w:t>ј</w:t>
      </w:r>
      <w:r>
        <w:t>екти:</w:t>
      </w:r>
    </w:p>
    <w:p w:rsidR="00787481" w:rsidRDefault="00787481" w:rsidP="00787481">
      <w:pPr>
        <w:numPr>
          <w:ilvl w:val="0"/>
          <w:numId w:val="1"/>
        </w:numPr>
        <w:tabs>
          <w:tab w:val="left" w:pos="756"/>
        </w:tabs>
        <w:spacing w:line="274" w:lineRule="exact"/>
        <w:ind w:left="760" w:hanging="360"/>
      </w:pPr>
      <w:r>
        <w:t>који се реализу</w:t>
      </w:r>
      <w:r>
        <w:rPr>
          <w:lang w:val="sr-Cyrl-CS"/>
        </w:rPr>
        <w:t>ј</w:t>
      </w:r>
      <w:r>
        <w:t xml:space="preserve">у на подручју </w:t>
      </w:r>
      <w:r>
        <w:rPr>
          <w:lang w:val="sr-Cyrl-CS"/>
        </w:rPr>
        <w:t xml:space="preserve">општине </w:t>
      </w:r>
      <w:proofErr w:type="spellStart"/>
      <w:r>
        <w:rPr>
          <w:lang w:val="sr-Cyrl-CS"/>
        </w:rPr>
        <w:t>Голубац</w:t>
      </w:r>
      <w:proofErr w:type="spellEnd"/>
      <w:r>
        <w:t>;</w:t>
      </w:r>
    </w:p>
    <w:p w:rsidR="00787481" w:rsidRDefault="00787481" w:rsidP="00787481">
      <w:pPr>
        <w:numPr>
          <w:ilvl w:val="0"/>
          <w:numId w:val="1"/>
        </w:numPr>
        <w:tabs>
          <w:tab w:val="left" w:pos="756"/>
        </w:tabs>
        <w:spacing w:line="274" w:lineRule="exact"/>
        <w:ind w:left="760" w:hanging="360"/>
      </w:pPr>
      <w:r>
        <w:t xml:space="preserve">који су краткорочни и који се могу реализовати у периоду од 1. </w:t>
      </w:r>
      <w:r>
        <w:rPr>
          <w:lang w:val="sr-Cyrl-CS"/>
        </w:rPr>
        <w:t>августа</w:t>
      </w:r>
      <w:r>
        <w:t xml:space="preserve"> до 3</w:t>
      </w:r>
      <w:r>
        <w:rPr>
          <w:lang w:val="sr-Cyrl-CS"/>
        </w:rPr>
        <w:t>1</w:t>
      </w:r>
      <w:r>
        <w:t xml:space="preserve">. </w:t>
      </w:r>
      <w:r>
        <w:rPr>
          <w:lang w:val="sr-Cyrl-CS"/>
        </w:rPr>
        <w:t>деце</w:t>
      </w:r>
      <w:r>
        <w:t>мбра 2016. године;</w:t>
      </w:r>
    </w:p>
    <w:p w:rsidR="00787481" w:rsidRDefault="00787481" w:rsidP="00CE5D21">
      <w:pPr>
        <w:numPr>
          <w:ilvl w:val="0"/>
          <w:numId w:val="1"/>
        </w:numPr>
        <w:tabs>
          <w:tab w:val="left" w:pos="756"/>
        </w:tabs>
        <w:spacing w:after="240" w:line="274" w:lineRule="exact"/>
        <w:ind w:left="760" w:hanging="360"/>
      </w:pPr>
      <w:r>
        <w:t>једна организација, као носилац, може предложити само један пројекат.</w:t>
      </w:r>
    </w:p>
    <w:p w:rsidR="00787481" w:rsidRDefault="00787481" w:rsidP="00787481">
      <w:pPr>
        <w:keepNext/>
        <w:keepLines/>
        <w:ind w:left="20"/>
        <w:rPr>
          <w:rStyle w:val="Heading10"/>
          <w:rFonts w:eastAsiaTheme="minorEastAsia"/>
          <w:b w:val="0"/>
          <w:bCs w:val="0"/>
          <w:color w:val="auto"/>
          <w:lang w:val="sr-Cyrl-CS"/>
        </w:rPr>
      </w:pPr>
      <w:bookmarkStart w:id="1" w:name="bookmark4"/>
      <w:r w:rsidRPr="005C0408">
        <w:rPr>
          <w:rStyle w:val="Heading10"/>
          <w:rFonts w:eastAsiaTheme="minorEastAsia"/>
          <w:b w:val="0"/>
          <w:bCs w:val="0"/>
          <w:color w:val="auto"/>
        </w:rPr>
        <w:t>Документација ко</w:t>
      </w:r>
      <w:r w:rsidRPr="005C0408">
        <w:rPr>
          <w:rStyle w:val="Heading10"/>
          <w:rFonts w:eastAsiaTheme="minorEastAsia"/>
          <w:b w:val="0"/>
          <w:bCs w:val="0"/>
          <w:color w:val="auto"/>
          <w:lang w:val="sr-Cyrl-CS"/>
        </w:rPr>
        <w:t>ја</w:t>
      </w:r>
      <w:r w:rsidRPr="005C0408">
        <w:rPr>
          <w:rStyle w:val="Heading10"/>
          <w:rFonts w:eastAsiaTheme="minorEastAsia"/>
          <w:b w:val="0"/>
          <w:bCs w:val="0"/>
          <w:color w:val="auto"/>
        </w:rPr>
        <w:t xml:space="preserve"> се подноси приликом конкуриса</w:t>
      </w:r>
      <w:r w:rsidRPr="005C0408">
        <w:rPr>
          <w:rStyle w:val="Heading10"/>
          <w:rFonts w:eastAsiaTheme="minorEastAsia"/>
          <w:b w:val="0"/>
          <w:bCs w:val="0"/>
          <w:color w:val="auto"/>
          <w:lang w:val="sr-Cyrl-CS"/>
        </w:rPr>
        <w:t>њ</w:t>
      </w:r>
      <w:r w:rsidRPr="005C0408">
        <w:rPr>
          <w:rStyle w:val="Heading10"/>
          <w:rFonts w:eastAsiaTheme="minorEastAsia"/>
          <w:b w:val="0"/>
          <w:bCs w:val="0"/>
          <w:color w:val="auto"/>
        </w:rPr>
        <w:t>а</w:t>
      </w:r>
      <w:bookmarkEnd w:id="1"/>
      <w:r w:rsidRPr="005C0408">
        <w:rPr>
          <w:rStyle w:val="Heading10"/>
          <w:rFonts w:eastAsiaTheme="minorEastAsia"/>
          <w:b w:val="0"/>
          <w:bCs w:val="0"/>
          <w:color w:val="auto"/>
          <w:lang w:val="sr-Cyrl-CS"/>
        </w:rPr>
        <w:t xml:space="preserve"> :</w:t>
      </w:r>
    </w:p>
    <w:p w:rsidR="005C0408" w:rsidRPr="005C0408" w:rsidRDefault="005C0408" w:rsidP="00787481">
      <w:pPr>
        <w:keepNext/>
        <w:keepLines/>
        <w:ind w:left="20"/>
        <w:rPr>
          <w:lang w:val="sr-Cyrl-CS"/>
        </w:rPr>
      </w:pPr>
    </w:p>
    <w:p w:rsidR="00787481" w:rsidRPr="005C0408" w:rsidRDefault="00787481" w:rsidP="005C0408">
      <w:pPr>
        <w:keepNext/>
        <w:keepLines/>
        <w:spacing w:line="274" w:lineRule="exact"/>
        <w:ind w:left="3120"/>
      </w:pPr>
      <w:bookmarkStart w:id="2" w:name="bookmark5"/>
      <w:r w:rsidRPr="005C0408">
        <w:rPr>
          <w:rStyle w:val="Heading10"/>
          <w:rFonts w:eastAsiaTheme="minorEastAsia"/>
          <w:b w:val="0"/>
          <w:bCs w:val="0"/>
          <w:color w:val="auto"/>
        </w:rPr>
        <w:t>Обавезна конкурсна документација</w:t>
      </w:r>
      <w:bookmarkEnd w:id="2"/>
    </w:p>
    <w:p w:rsidR="00787481" w:rsidRPr="005C0408" w:rsidRDefault="00787481" w:rsidP="005C0408">
      <w:pPr>
        <w:pStyle w:val="Bodytext30"/>
        <w:shd w:val="clear" w:color="auto" w:fill="auto"/>
        <w:spacing w:after="0" w:line="274" w:lineRule="exact"/>
        <w:ind w:firstLine="0"/>
        <w:rPr>
          <w:rStyle w:val="Heading10"/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sr-Cyrl-CS" w:eastAsia="en-US" w:bidi="ar-SA"/>
        </w:rPr>
      </w:pPr>
      <w:r w:rsidRPr="005C0408">
        <w:rPr>
          <w:b w:val="0"/>
          <w:bCs w:val="0"/>
        </w:rPr>
        <w:t>(доставити на приложен</w:t>
      </w:r>
      <w:r w:rsidRPr="005C0408">
        <w:rPr>
          <w:b w:val="0"/>
          <w:bCs w:val="0"/>
          <w:lang w:val="sr-Cyrl-CS"/>
        </w:rPr>
        <w:t>о</w:t>
      </w:r>
      <w:r w:rsidRPr="005C0408">
        <w:rPr>
          <w:b w:val="0"/>
          <w:bCs w:val="0"/>
        </w:rPr>
        <w:t xml:space="preserve">м </w:t>
      </w:r>
      <w:proofErr w:type="spellStart"/>
      <w:r w:rsidRPr="005C0408">
        <w:rPr>
          <w:b w:val="0"/>
          <w:bCs w:val="0"/>
        </w:rPr>
        <w:t>обрасц</w:t>
      </w:r>
      <w:proofErr w:type="spellEnd"/>
      <w:r w:rsidRPr="005C0408">
        <w:rPr>
          <w:b w:val="0"/>
          <w:bCs w:val="0"/>
          <w:lang w:val="sr-Cyrl-CS"/>
        </w:rPr>
        <w:t>у</w:t>
      </w:r>
      <w:r w:rsidRPr="005C0408">
        <w:rPr>
          <w:b w:val="0"/>
          <w:bCs w:val="0"/>
        </w:rPr>
        <w:t xml:space="preserve"> </w:t>
      </w:r>
      <w:r w:rsidRPr="005C0408">
        <w:rPr>
          <w:b w:val="0"/>
          <w:bCs w:val="0"/>
          <w:lang w:val="sr-Cyrl-CS"/>
        </w:rPr>
        <w:t>који</w:t>
      </w:r>
      <w:r w:rsidRPr="005C0408">
        <w:rPr>
          <w:b w:val="0"/>
          <w:bCs w:val="0"/>
        </w:rPr>
        <w:t xml:space="preserve"> се об</w:t>
      </w:r>
      <w:proofErr w:type="spellStart"/>
      <w:r w:rsidRPr="005C0408">
        <w:rPr>
          <w:b w:val="0"/>
          <w:bCs w:val="0"/>
          <w:lang w:val="sr-Cyrl-CS"/>
        </w:rPr>
        <w:t>јављује</w:t>
      </w:r>
      <w:proofErr w:type="spellEnd"/>
      <w:r w:rsidRPr="005C0408">
        <w:rPr>
          <w:b w:val="0"/>
          <w:bCs w:val="0"/>
        </w:rPr>
        <w:t xml:space="preserve"> као саставни део конкурса</w:t>
      </w:r>
      <w:r w:rsidRPr="005C0408">
        <w:rPr>
          <w:b w:val="0"/>
          <w:bCs w:val="0"/>
          <w:lang w:val="sr-Cyrl-CS"/>
        </w:rPr>
        <w:t>)</w:t>
      </w:r>
      <w:bookmarkStart w:id="3" w:name="bookmark6"/>
    </w:p>
    <w:p w:rsidR="005C0408" w:rsidRDefault="005C0408" w:rsidP="005C0408">
      <w:pPr>
        <w:keepNext/>
        <w:keepLines/>
        <w:ind w:left="40"/>
        <w:jc w:val="center"/>
        <w:rPr>
          <w:rStyle w:val="Heading10"/>
          <w:rFonts w:eastAsiaTheme="minorEastAsia"/>
          <w:b w:val="0"/>
          <w:bCs w:val="0"/>
          <w:color w:val="auto"/>
        </w:rPr>
      </w:pPr>
    </w:p>
    <w:p w:rsidR="00787481" w:rsidRPr="005C0408" w:rsidRDefault="00787481" w:rsidP="005C0408">
      <w:pPr>
        <w:keepNext/>
        <w:keepLines/>
        <w:ind w:left="40"/>
        <w:jc w:val="center"/>
      </w:pPr>
      <w:r w:rsidRPr="005C0408">
        <w:rPr>
          <w:rStyle w:val="Heading10"/>
          <w:rFonts w:eastAsiaTheme="minorEastAsia"/>
          <w:b w:val="0"/>
          <w:bCs w:val="0"/>
          <w:color w:val="auto"/>
        </w:rPr>
        <w:t>Додатна конкурсна документација:</w:t>
      </w:r>
      <w:bookmarkEnd w:id="3"/>
    </w:p>
    <w:p w:rsidR="00787481" w:rsidRDefault="00787481" w:rsidP="005C0408">
      <w:pPr>
        <w:rPr>
          <w:lang w:val="sr-Cyrl-CS"/>
        </w:rPr>
      </w:pPr>
      <w:r w:rsidRPr="005C0408">
        <w:t>Поред горе наведене обавезне конкурсне документације поже</w:t>
      </w:r>
      <w:r w:rsidRPr="005C0408">
        <w:rPr>
          <w:lang w:val="sr-Cyrl-CS"/>
        </w:rPr>
        <w:t>љ</w:t>
      </w:r>
      <w:r w:rsidRPr="005C0408">
        <w:t xml:space="preserve">но </w:t>
      </w:r>
      <w:r w:rsidRPr="005C0408">
        <w:rPr>
          <w:lang w:val="hr-HR" w:eastAsia="hr-HR" w:bidi="hr-HR"/>
        </w:rPr>
        <w:t xml:space="preserve">je </w:t>
      </w:r>
      <w:r w:rsidRPr="005C0408">
        <w:t>да подносилац пр</w:t>
      </w:r>
      <w:r w:rsidRPr="005C0408">
        <w:rPr>
          <w:rStyle w:val="Bodytext20"/>
          <w:rFonts w:eastAsiaTheme="minorEastAsia"/>
          <w:color w:val="auto"/>
        </w:rPr>
        <w:t>иј</w:t>
      </w:r>
      <w:r w:rsidRPr="005C0408">
        <w:t>аве достави и друга документа релевантна за реализац</w:t>
      </w:r>
      <w:r w:rsidRPr="005C0408">
        <w:rPr>
          <w:rStyle w:val="Bodytext20"/>
          <w:rFonts w:eastAsiaTheme="minorEastAsia"/>
          <w:color w:val="auto"/>
        </w:rPr>
        <w:t>иј</w:t>
      </w:r>
      <w:r w:rsidRPr="005C0408">
        <w:t>у про</w:t>
      </w:r>
      <w:r w:rsidRPr="005C0408">
        <w:rPr>
          <w:rStyle w:val="Bodytext20"/>
          <w:rFonts w:eastAsiaTheme="minorEastAsia"/>
          <w:color w:val="auto"/>
        </w:rPr>
        <w:t>ј</w:t>
      </w:r>
      <w:r w:rsidRPr="005C0408">
        <w:t>екта (писма препоруке, обезбе</w:t>
      </w:r>
      <w:r w:rsidRPr="005C0408">
        <w:rPr>
          <w:lang w:val="sr-Cyrl-CS"/>
        </w:rPr>
        <w:t>ђ</w:t>
      </w:r>
      <w:r w:rsidRPr="005C0408">
        <w:t>ене сагласности и др.</w:t>
      </w:r>
      <w:r w:rsidRPr="005C0408">
        <w:rPr>
          <w:lang w:val="sr-Cyrl-CS"/>
        </w:rPr>
        <w:t>)</w:t>
      </w:r>
    </w:p>
    <w:p w:rsidR="005C0408" w:rsidRPr="005C0408" w:rsidRDefault="005C0408" w:rsidP="005C0408">
      <w:pPr>
        <w:rPr>
          <w:lang w:val="sr-Cyrl-CS"/>
        </w:rPr>
      </w:pPr>
    </w:p>
    <w:p w:rsidR="00787481" w:rsidRPr="005C0408" w:rsidRDefault="00787481" w:rsidP="00787481">
      <w:pPr>
        <w:keepNext/>
        <w:keepLines/>
        <w:spacing w:line="274" w:lineRule="exact"/>
        <w:jc w:val="both"/>
        <w:rPr>
          <w:lang w:val="sr-Cyrl-CS"/>
        </w:rPr>
      </w:pPr>
      <w:bookmarkStart w:id="4" w:name="bookmark7"/>
      <w:r w:rsidRPr="005C0408">
        <w:rPr>
          <w:rStyle w:val="Heading10"/>
          <w:rFonts w:eastAsiaTheme="minorEastAsia"/>
          <w:b w:val="0"/>
          <w:bCs w:val="0"/>
          <w:color w:val="auto"/>
        </w:rPr>
        <w:t>Начин достављаља докуме</w:t>
      </w:r>
      <w:bookmarkEnd w:id="4"/>
      <w:proofErr w:type="spellStart"/>
      <w:r w:rsidRPr="005C0408">
        <w:rPr>
          <w:rStyle w:val="Heading10"/>
          <w:rFonts w:eastAsiaTheme="minorEastAsia"/>
          <w:b w:val="0"/>
          <w:bCs w:val="0"/>
          <w:color w:val="auto"/>
          <w:lang w:val="sr-Cyrl-CS"/>
        </w:rPr>
        <w:t>нтације</w:t>
      </w:r>
      <w:proofErr w:type="spellEnd"/>
    </w:p>
    <w:p w:rsidR="005C0408" w:rsidRDefault="00787481" w:rsidP="00787481">
      <w:pPr>
        <w:rPr>
          <w:rStyle w:val="Bodytext3NotBold"/>
          <w:rFonts w:eastAsiaTheme="minorEastAsia"/>
          <w:color w:val="auto"/>
        </w:rPr>
      </w:pPr>
      <w:r w:rsidRPr="005C0408">
        <w:t xml:space="preserve">Обавезна конкурсна документација (потписана од стране </w:t>
      </w:r>
      <w:proofErr w:type="spellStart"/>
      <w:r w:rsidRPr="005C0408">
        <w:t>овла</w:t>
      </w:r>
      <w:r w:rsidRPr="005C0408">
        <w:rPr>
          <w:lang w:val="sr-Cyrl-CS"/>
        </w:rPr>
        <w:t>шћ</w:t>
      </w:r>
      <w:r w:rsidRPr="005C0408">
        <w:t>еног</w:t>
      </w:r>
      <w:proofErr w:type="spellEnd"/>
      <w:r w:rsidRPr="005C0408">
        <w:t xml:space="preserve"> лица и оверена печатом организације, као и додатна конкурсна документа</w:t>
      </w:r>
      <w:proofErr w:type="spellStart"/>
      <w:r w:rsidRPr="005C0408">
        <w:rPr>
          <w:lang w:val="sr-Cyrl-CS"/>
        </w:rPr>
        <w:t>ција</w:t>
      </w:r>
      <w:proofErr w:type="spellEnd"/>
      <w:r w:rsidRPr="005C0408">
        <w:t xml:space="preserve"> (уколико се прилаже</w:t>
      </w:r>
      <w:r w:rsidRPr="005C0408">
        <w:rPr>
          <w:lang w:val="sr-Cyrl-CS"/>
        </w:rPr>
        <w:t>)</w:t>
      </w:r>
      <w:r w:rsidRPr="005C0408">
        <w:t xml:space="preserve"> </w:t>
      </w:r>
      <w:proofErr w:type="spellStart"/>
      <w:r w:rsidRPr="005C0408">
        <w:t>достав</w:t>
      </w:r>
      <w:proofErr w:type="spellEnd"/>
      <w:r w:rsidRPr="005C0408">
        <w:rPr>
          <w:lang w:val="sr-Cyrl-CS"/>
        </w:rPr>
        <w:t>љ</w:t>
      </w:r>
      <w:r w:rsidRPr="005C0408">
        <w:t xml:space="preserve">а се у једном примерку </w:t>
      </w:r>
      <w:r w:rsidRPr="005C0408">
        <w:rPr>
          <w:rStyle w:val="Bodytext2Bold"/>
          <w:rFonts w:eastAsiaTheme="majorEastAsia"/>
          <w:color w:val="auto"/>
        </w:rPr>
        <w:t>у</w:t>
      </w:r>
      <w:r w:rsidRPr="005C0408">
        <w:rPr>
          <w:rStyle w:val="Bodytext2Bold"/>
          <w:rFonts w:eastAsiaTheme="majorEastAsia"/>
          <w:color w:val="auto"/>
          <w:lang w:val="sr-Cyrl-CS"/>
        </w:rPr>
        <w:t xml:space="preserve"> </w:t>
      </w:r>
      <w:r w:rsidRPr="005C0408">
        <w:t xml:space="preserve">затвореној коверти поштом </w:t>
      </w:r>
      <w:r w:rsidRPr="005C0408">
        <w:rPr>
          <w:rStyle w:val="Bodytext3NotBold"/>
          <w:rFonts w:eastAsiaTheme="minorEastAsia"/>
          <w:color w:val="auto"/>
        </w:rPr>
        <w:t>на адресу:</w:t>
      </w:r>
    </w:p>
    <w:p w:rsidR="00787481" w:rsidRDefault="005C0408" w:rsidP="005C0408">
      <w:pPr>
        <w:jc w:val="center"/>
        <w:rPr>
          <w:rStyle w:val="Bodytext3NotBold"/>
          <w:rFonts w:eastAsiaTheme="minorEastAsia"/>
          <w:color w:val="auto"/>
        </w:rPr>
      </w:pPr>
      <w:r>
        <w:rPr>
          <w:rStyle w:val="Bodytext3NotBold"/>
          <w:rFonts w:eastAsiaTheme="minorEastAsia"/>
          <w:color w:val="auto"/>
        </w:rPr>
        <w:t>Општина Голубац</w:t>
      </w:r>
    </w:p>
    <w:p w:rsidR="005C0408" w:rsidRDefault="005C0408" w:rsidP="005C0408">
      <w:pPr>
        <w:jc w:val="center"/>
        <w:rPr>
          <w:rStyle w:val="Bodytext3NotBold"/>
          <w:rFonts w:eastAsiaTheme="minorEastAsia"/>
          <w:color w:val="auto"/>
        </w:rPr>
      </w:pPr>
      <w:r>
        <w:rPr>
          <w:rStyle w:val="Bodytext3NotBold"/>
          <w:rFonts w:eastAsiaTheme="minorEastAsia"/>
          <w:color w:val="auto"/>
        </w:rPr>
        <w:t>Општинска управа</w:t>
      </w:r>
    </w:p>
    <w:p w:rsidR="005C0408" w:rsidRDefault="005C0408" w:rsidP="005C0408">
      <w:pPr>
        <w:jc w:val="center"/>
        <w:rPr>
          <w:rStyle w:val="Bodytext3NotBold"/>
          <w:rFonts w:eastAsiaTheme="minorEastAsia"/>
          <w:color w:val="auto"/>
        </w:rPr>
      </w:pPr>
      <w:r>
        <w:rPr>
          <w:rStyle w:val="Bodytext3NotBold"/>
          <w:rFonts w:eastAsiaTheme="minorEastAsia"/>
          <w:color w:val="auto"/>
        </w:rPr>
        <w:t>Буџетски фонд за заштиту и унапређење животне средине</w:t>
      </w:r>
    </w:p>
    <w:p w:rsidR="005C0408" w:rsidRDefault="005C0408" w:rsidP="005C0408">
      <w:pPr>
        <w:jc w:val="center"/>
        <w:rPr>
          <w:rStyle w:val="Bodytext3NotBold"/>
          <w:rFonts w:eastAsiaTheme="minorEastAsia"/>
          <w:color w:val="auto"/>
        </w:rPr>
      </w:pPr>
      <w:r>
        <w:rPr>
          <w:rStyle w:val="Bodytext3NotBold"/>
          <w:rFonts w:eastAsiaTheme="minorEastAsia"/>
          <w:color w:val="auto"/>
        </w:rPr>
        <w:t xml:space="preserve">Цара лазара 15, 12223 Голубац </w:t>
      </w:r>
    </w:p>
    <w:p w:rsidR="005C0408" w:rsidRPr="005C0408" w:rsidRDefault="005C0408" w:rsidP="005C0408">
      <w:pPr>
        <w:jc w:val="center"/>
      </w:pPr>
      <w:r>
        <w:rPr>
          <w:rStyle w:val="Bodytext3NotBold"/>
          <w:rFonts w:eastAsiaTheme="minorEastAsia"/>
          <w:color w:val="auto"/>
        </w:rPr>
        <w:t>са назнаком : (НЕ ОТВАРАТИ)</w:t>
      </w:r>
    </w:p>
    <w:p w:rsidR="00787481" w:rsidRDefault="00787481" w:rsidP="00787481">
      <w:pPr>
        <w:spacing w:line="266" w:lineRule="exact"/>
        <w:jc w:val="center"/>
      </w:pPr>
      <w:r>
        <w:rPr>
          <w:rStyle w:val="Bodytext2Bold"/>
          <w:rFonts w:eastAsiaTheme="majorEastAsia"/>
        </w:rPr>
        <w:t>или лично (у затвореној коверти</w:t>
      </w:r>
      <w:r>
        <w:rPr>
          <w:rStyle w:val="Bodytext2Bold"/>
          <w:rFonts w:eastAsiaTheme="majorEastAsia"/>
          <w:lang w:val="sr-Cyrl-CS"/>
        </w:rPr>
        <w:t>)</w:t>
      </w:r>
      <w:r>
        <w:rPr>
          <w:rStyle w:val="Bodytext2Bold"/>
          <w:rFonts w:eastAsiaTheme="majorEastAsia"/>
        </w:rPr>
        <w:t xml:space="preserve"> </w:t>
      </w:r>
      <w:r>
        <w:t xml:space="preserve">на наведену адресу, у писарници </w:t>
      </w:r>
      <w:r>
        <w:rPr>
          <w:lang w:val="sr-Cyrl-CS"/>
        </w:rPr>
        <w:t>општинског</w:t>
      </w:r>
      <w:r>
        <w:t xml:space="preserve"> органа</w:t>
      </w:r>
      <w:r>
        <w:rPr>
          <w:rStyle w:val="Bodytext2Bold"/>
          <w:rFonts w:eastAsiaTheme="majorEastAsia"/>
        </w:rPr>
        <w:t>.</w:t>
      </w:r>
    </w:p>
    <w:p w:rsidR="00787481" w:rsidRDefault="00787481" w:rsidP="00276D8F">
      <w:pPr>
        <w:pStyle w:val="Bodytext30"/>
        <w:shd w:val="clear" w:color="auto" w:fill="auto"/>
        <w:spacing w:after="0"/>
        <w:ind w:firstLine="0"/>
        <w:rPr>
          <w:sz w:val="24"/>
          <w:szCs w:val="24"/>
        </w:rPr>
      </w:pPr>
      <w:r w:rsidRPr="00276D8F">
        <w:rPr>
          <w:sz w:val="24"/>
          <w:szCs w:val="24"/>
        </w:rPr>
        <w:t>На поле</w:t>
      </w:r>
      <w:r w:rsidRPr="00276D8F">
        <w:rPr>
          <w:sz w:val="24"/>
          <w:szCs w:val="24"/>
          <w:lang w:val="sr-Cyrl-CS"/>
        </w:rPr>
        <w:t>ђ</w:t>
      </w:r>
      <w:proofErr w:type="spellStart"/>
      <w:r w:rsidRPr="00276D8F">
        <w:rPr>
          <w:sz w:val="24"/>
          <w:szCs w:val="24"/>
        </w:rPr>
        <w:t>ини</w:t>
      </w:r>
      <w:proofErr w:type="spellEnd"/>
      <w:r w:rsidRPr="00276D8F">
        <w:rPr>
          <w:sz w:val="24"/>
          <w:szCs w:val="24"/>
        </w:rPr>
        <w:t xml:space="preserve"> коверте обавезно написати пуно име и адресу подносиоца пр</w:t>
      </w:r>
      <w:proofErr w:type="spellStart"/>
      <w:r w:rsidRPr="00276D8F">
        <w:rPr>
          <w:sz w:val="24"/>
          <w:szCs w:val="24"/>
          <w:lang w:val="sr-Cyrl-CS"/>
        </w:rPr>
        <w:t>иј</w:t>
      </w:r>
      <w:r w:rsidRPr="00276D8F">
        <w:rPr>
          <w:sz w:val="24"/>
          <w:szCs w:val="24"/>
        </w:rPr>
        <w:t>аве</w:t>
      </w:r>
      <w:proofErr w:type="spellEnd"/>
      <w:r w:rsidRPr="00276D8F">
        <w:rPr>
          <w:sz w:val="24"/>
          <w:szCs w:val="24"/>
        </w:rPr>
        <w:t>.</w:t>
      </w:r>
    </w:p>
    <w:p w:rsidR="00276D8F" w:rsidRPr="00276D8F" w:rsidRDefault="00276D8F" w:rsidP="00276D8F">
      <w:pPr>
        <w:pStyle w:val="Bodytext30"/>
        <w:shd w:val="clear" w:color="auto" w:fill="auto"/>
        <w:spacing w:after="0"/>
        <w:ind w:firstLine="0"/>
        <w:rPr>
          <w:sz w:val="24"/>
          <w:szCs w:val="24"/>
          <w:lang w:val="sr-Cyrl-CS"/>
        </w:rPr>
      </w:pPr>
    </w:p>
    <w:p w:rsidR="00787481" w:rsidRDefault="00787481" w:rsidP="00276D8F">
      <w:pPr>
        <w:pStyle w:val="Bodytext30"/>
        <w:shd w:val="clear" w:color="auto" w:fill="auto"/>
        <w:spacing w:after="0"/>
        <w:ind w:firstLine="0"/>
        <w:rPr>
          <w:sz w:val="24"/>
          <w:szCs w:val="24"/>
          <w:lang w:val="en-US"/>
        </w:rPr>
      </w:pPr>
      <w:r w:rsidRPr="00787481">
        <w:rPr>
          <w:sz w:val="24"/>
          <w:szCs w:val="24"/>
          <w:lang w:val="sr-Cyrl-CS"/>
        </w:rPr>
        <w:t>Рокови за подношење пријава на Јавни конкурс и одлучивање о додели средстава</w:t>
      </w:r>
    </w:p>
    <w:p w:rsidR="00276D8F" w:rsidRPr="00276D8F" w:rsidRDefault="00276D8F" w:rsidP="00276D8F">
      <w:pPr>
        <w:pStyle w:val="Bodytext30"/>
        <w:shd w:val="clear" w:color="auto" w:fill="auto"/>
        <w:spacing w:after="0"/>
        <w:ind w:firstLine="0"/>
        <w:rPr>
          <w:sz w:val="24"/>
          <w:szCs w:val="24"/>
          <w:lang w:val="en-US"/>
        </w:rPr>
      </w:pPr>
    </w:p>
    <w:p w:rsidR="00E33893" w:rsidRDefault="00787481" w:rsidP="00E33893">
      <w:pPr>
        <w:spacing w:after="273"/>
        <w:rPr>
          <w:lang w:val="sr-Cyrl-CS"/>
        </w:rPr>
      </w:pPr>
      <w:r>
        <w:t xml:space="preserve">Конкурсна документација се </w:t>
      </w:r>
      <w:r w:rsidR="00E33893">
        <w:t>подноси у року од 1</w:t>
      </w:r>
      <w:r w:rsidR="00E33893">
        <w:rPr>
          <w:lang w:val="sr-Cyrl-CS"/>
        </w:rPr>
        <w:t xml:space="preserve">0 (десет) </w:t>
      </w:r>
      <w:r>
        <w:t xml:space="preserve"> дана од дана </w:t>
      </w:r>
      <w:proofErr w:type="spellStart"/>
      <w:r>
        <w:t>објав</w:t>
      </w:r>
      <w:proofErr w:type="spellEnd"/>
      <w:r>
        <w:rPr>
          <w:lang w:val="sr-Cyrl-CS"/>
        </w:rPr>
        <w:t>љ</w:t>
      </w:r>
      <w:r>
        <w:t>ива</w:t>
      </w:r>
      <w:r>
        <w:rPr>
          <w:lang w:val="sr-Cyrl-CS"/>
        </w:rPr>
        <w:t>њ</w:t>
      </w:r>
      <w:r>
        <w:t xml:space="preserve">а Конкурса на интернет страници </w:t>
      </w:r>
      <w:r>
        <w:rPr>
          <w:lang w:val="sr-Cyrl-CS"/>
        </w:rPr>
        <w:t xml:space="preserve">општине </w:t>
      </w:r>
      <w:proofErr w:type="spellStart"/>
      <w:r>
        <w:rPr>
          <w:lang w:val="sr-Cyrl-CS"/>
        </w:rPr>
        <w:t>Голубац</w:t>
      </w:r>
      <w:proofErr w:type="spellEnd"/>
      <w:r>
        <w:t xml:space="preserve"> </w:t>
      </w:r>
      <w:r w:rsidRPr="00CE5D21">
        <w:rPr>
          <w:rStyle w:val="Bodytext20"/>
          <w:rFonts w:eastAsiaTheme="majorEastAsia"/>
          <w:color w:val="auto"/>
        </w:rPr>
        <w:t>(</w:t>
      </w:r>
      <w:r w:rsidRPr="00CE5D21">
        <w:rPr>
          <w:rStyle w:val="Bodytext20"/>
          <w:rFonts w:eastAsiaTheme="majorEastAsia"/>
          <w:color w:val="0070C0"/>
        </w:rPr>
        <w:fldChar w:fldCharType="begin"/>
      </w:r>
      <w:r w:rsidRPr="00CE5D21">
        <w:rPr>
          <w:rStyle w:val="Bodytext20"/>
          <w:rFonts w:eastAsiaTheme="majorEastAsia"/>
          <w:color w:val="0070C0"/>
        </w:rPr>
        <w:instrText xml:space="preserve"> HYPERLINK "http://www.golubac.org.rs" </w:instrText>
      </w:r>
      <w:r w:rsidRPr="00CE5D21">
        <w:rPr>
          <w:rStyle w:val="Bodytext20"/>
          <w:rFonts w:eastAsiaTheme="majorEastAsia"/>
          <w:color w:val="0070C0"/>
        </w:rPr>
        <w:fldChar w:fldCharType="separate"/>
      </w:r>
      <w:r w:rsidRPr="00CE5D21">
        <w:rPr>
          <w:rStyle w:val="a3"/>
          <w:color w:val="0070C0"/>
          <w:lang w:val="en-US" w:bidi="en-US"/>
        </w:rPr>
        <w:t>www.</w:t>
      </w:r>
      <w:r w:rsidRPr="00CE5D21">
        <w:rPr>
          <w:rStyle w:val="a3"/>
          <w:color w:val="0070C0"/>
          <w:lang w:bidi="en-US"/>
        </w:rPr>
        <w:t>golubac.org</w:t>
      </w:r>
      <w:r w:rsidRPr="00CE5D21">
        <w:rPr>
          <w:rStyle w:val="a3"/>
          <w:color w:val="0070C0"/>
          <w:lang w:val="en-US" w:bidi="en-US"/>
        </w:rPr>
        <w:t>.</w:t>
      </w:r>
      <w:proofErr w:type="spellStart"/>
      <w:r w:rsidRPr="00CE5D21">
        <w:rPr>
          <w:rStyle w:val="a3"/>
          <w:color w:val="0070C0"/>
          <w:lang w:val="en-US" w:bidi="en-US"/>
        </w:rPr>
        <w:t>rs</w:t>
      </w:r>
      <w:proofErr w:type="spellEnd"/>
      <w:r w:rsidRPr="00CE5D21">
        <w:rPr>
          <w:rStyle w:val="Bodytext20"/>
          <w:rFonts w:eastAsiaTheme="majorEastAsia"/>
          <w:color w:val="0070C0"/>
        </w:rPr>
        <w:fldChar w:fldCharType="end"/>
      </w:r>
      <w:r w:rsidRPr="00CE5D21">
        <w:rPr>
          <w:rStyle w:val="Bodytext20"/>
          <w:rFonts w:eastAsiaTheme="majorEastAsia"/>
          <w:color w:val="auto"/>
        </w:rPr>
        <w:t>)</w:t>
      </w:r>
      <w:r w:rsidRPr="00CE5D21">
        <w:rPr>
          <w:lang w:val="en-US" w:bidi="en-US"/>
        </w:rPr>
        <w:t xml:space="preserve"> </w:t>
      </w:r>
      <w:r>
        <w:rPr>
          <w:lang w:val="en-US" w:bidi="en-US"/>
        </w:rPr>
        <w:t>.</w:t>
      </w:r>
    </w:p>
    <w:p w:rsidR="00E33893" w:rsidRDefault="00E33893" w:rsidP="00E33893">
      <w:pPr>
        <w:spacing w:after="273"/>
      </w:pPr>
      <w:r>
        <w:t xml:space="preserve">Конкурсна комисија </w:t>
      </w:r>
      <w:proofErr w:type="spellStart"/>
      <w:r>
        <w:t>утвр</w:t>
      </w:r>
      <w:proofErr w:type="spellEnd"/>
      <w:r>
        <w:rPr>
          <w:lang w:val="sr-Cyrl-CS"/>
        </w:rPr>
        <w:t>ђ</w:t>
      </w:r>
      <w:r>
        <w:t>ује предлог Листе вреднова</w:t>
      </w:r>
      <w:r>
        <w:rPr>
          <w:lang w:val="sr-Cyrl-CS"/>
        </w:rPr>
        <w:t>њ</w:t>
      </w:r>
      <w:r>
        <w:t>а и рангира</w:t>
      </w:r>
      <w:r>
        <w:rPr>
          <w:lang w:val="sr-Cyrl-CS"/>
        </w:rPr>
        <w:t>њ</w:t>
      </w:r>
      <w:r>
        <w:t xml:space="preserve">а </w:t>
      </w:r>
      <w:proofErr w:type="spellStart"/>
      <w:r>
        <w:t>пријав</w:t>
      </w:r>
      <w:proofErr w:type="spellEnd"/>
      <w:r>
        <w:rPr>
          <w:lang w:val="sr-Cyrl-CS"/>
        </w:rPr>
        <w:t>љ</w:t>
      </w:r>
      <w:proofErr w:type="spellStart"/>
      <w:r>
        <w:t>ених</w:t>
      </w:r>
      <w:proofErr w:type="spellEnd"/>
      <w:r>
        <w:t xml:space="preserve"> пројеката, у року који не може бити дужи од </w:t>
      </w:r>
      <w:r>
        <w:rPr>
          <w:lang w:val="sr-Cyrl-CS"/>
        </w:rPr>
        <w:t xml:space="preserve">5 (пет) </w:t>
      </w:r>
      <w:r>
        <w:t xml:space="preserve"> дана од дана истека </w:t>
      </w:r>
      <w:proofErr w:type="spellStart"/>
      <w:r>
        <w:t>рока</w:t>
      </w:r>
      <w:proofErr w:type="spellEnd"/>
      <w:r>
        <w:t xml:space="preserve"> за </w:t>
      </w:r>
      <w:proofErr w:type="spellStart"/>
      <w:r>
        <w:t>подноше</w:t>
      </w:r>
      <w:proofErr w:type="spellEnd"/>
      <w:r>
        <w:rPr>
          <w:lang w:val="sr-Cyrl-CS"/>
        </w:rPr>
        <w:t>њ</w:t>
      </w:r>
      <w:r>
        <w:t>е п</w:t>
      </w:r>
      <w:proofErr w:type="spellStart"/>
      <w:r>
        <w:rPr>
          <w:lang w:val="sr-Cyrl-CS"/>
        </w:rPr>
        <w:t>ријава</w:t>
      </w:r>
      <w:proofErr w:type="spellEnd"/>
      <w:r>
        <w:t xml:space="preserve"> и исту</w:t>
      </w:r>
      <w:r>
        <w:rPr>
          <w:lang w:val="sr-Cyrl-CS"/>
        </w:rPr>
        <w:t xml:space="preserve"> </w:t>
      </w:r>
      <w:r>
        <w:t>о</w:t>
      </w:r>
      <w:proofErr w:type="spellStart"/>
      <w:r>
        <w:rPr>
          <w:lang w:val="sr-Cyrl-CS"/>
        </w:rPr>
        <w:t>бјављује</w:t>
      </w:r>
      <w:proofErr w:type="spellEnd"/>
      <w:r>
        <w:rPr>
          <w:lang w:val="sr-Cyrl-CS"/>
        </w:rPr>
        <w:t xml:space="preserve"> </w:t>
      </w:r>
      <w:r>
        <w:t xml:space="preserve">на интернет страници </w:t>
      </w:r>
      <w:r>
        <w:rPr>
          <w:lang w:val="sr-Cyrl-CS"/>
        </w:rPr>
        <w:t xml:space="preserve">општине </w:t>
      </w:r>
      <w:proofErr w:type="spellStart"/>
      <w:r>
        <w:rPr>
          <w:lang w:val="sr-Cyrl-CS"/>
        </w:rPr>
        <w:t>Голубац</w:t>
      </w:r>
      <w:proofErr w:type="spellEnd"/>
      <w:r>
        <w:t>.</w:t>
      </w:r>
    </w:p>
    <w:p w:rsidR="00787481" w:rsidRDefault="00787481" w:rsidP="00276D8F"/>
    <w:p w:rsidR="00787481" w:rsidRDefault="00787481" w:rsidP="00CE5D21">
      <w:pPr>
        <w:spacing w:line="278" w:lineRule="exact"/>
      </w:pPr>
      <w:r>
        <w:lastRenderedPageBreak/>
        <w:t xml:space="preserve">Учесници конкурса имају право увида у поднете пријаве и приложену документацију по </w:t>
      </w:r>
      <w:proofErr w:type="spellStart"/>
      <w:r>
        <w:t>утвр</w:t>
      </w:r>
      <w:proofErr w:type="spellEnd"/>
      <w:r>
        <w:rPr>
          <w:lang w:val="sr-Cyrl-CS"/>
        </w:rPr>
        <w:t>ђ</w:t>
      </w:r>
      <w:r>
        <w:t>ива</w:t>
      </w:r>
      <w:r>
        <w:rPr>
          <w:lang w:val="sr-Cyrl-CS"/>
        </w:rPr>
        <w:t>њ</w:t>
      </w:r>
      <w:r>
        <w:t>у предлога Листе вреднова</w:t>
      </w:r>
      <w:r>
        <w:rPr>
          <w:lang w:val="sr-Cyrl-CS"/>
        </w:rPr>
        <w:t>њ</w:t>
      </w:r>
      <w:r>
        <w:t>а и рангира</w:t>
      </w:r>
      <w:r>
        <w:rPr>
          <w:lang w:val="sr-Cyrl-CS"/>
        </w:rPr>
        <w:t>њ</w:t>
      </w:r>
      <w:r>
        <w:t xml:space="preserve">а </w:t>
      </w:r>
      <w:proofErr w:type="spellStart"/>
      <w:r>
        <w:t>пријав</w:t>
      </w:r>
      <w:proofErr w:type="spellEnd"/>
      <w:r>
        <w:rPr>
          <w:lang w:val="sr-Cyrl-CS"/>
        </w:rPr>
        <w:t>љ</w:t>
      </w:r>
      <w:proofErr w:type="spellStart"/>
      <w:r>
        <w:t>ених</w:t>
      </w:r>
      <w:proofErr w:type="spellEnd"/>
      <w:r>
        <w:t xml:space="preserve"> пројеката, у року од </w:t>
      </w:r>
      <w:r w:rsidR="00E33893">
        <w:rPr>
          <w:lang w:val="sr-Cyrl-CS"/>
        </w:rPr>
        <w:t>3 (</w:t>
      </w:r>
      <w:r>
        <w:t>три</w:t>
      </w:r>
      <w:r w:rsidR="00E33893">
        <w:rPr>
          <w:lang w:val="sr-Cyrl-CS"/>
        </w:rPr>
        <w:t xml:space="preserve">) </w:t>
      </w:r>
      <w:r>
        <w:t xml:space="preserve"> дана од дана </w:t>
      </w:r>
      <w:proofErr w:type="spellStart"/>
      <w:r>
        <w:t>објав</w:t>
      </w:r>
      <w:proofErr w:type="spellEnd"/>
      <w:r>
        <w:rPr>
          <w:lang w:val="sr-Cyrl-CS"/>
        </w:rPr>
        <w:t>љ</w:t>
      </w:r>
      <w:r>
        <w:t>ива</w:t>
      </w:r>
      <w:r>
        <w:rPr>
          <w:lang w:val="sr-Cyrl-CS"/>
        </w:rPr>
        <w:t>њ</w:t>
      </w:r>
      <w:r>
        <w:t>а листе.</w:t>
      </w:r>
    </w:p>
    <w:p w:rsidR="00787481" w:rsidRDefault="00787481" w:rsidP="00CE5D21">
      <w:pPr>
        <w:spacing w:line="283" w:lineRule="exact"/>
      </w:pPr>
      <w:r>
        <w:t>На предлог Листе вреднова</w:t>
      </w:r>
      <w:r>
        <w:rPr>
          <w:lang w:val="sr-Cyrl-CS"/>
        </w:rPr>
        <w:t>њ</w:t>
      </w:r>
      <w:r>
        <w:t>а и рангира</w:t>
      </w:r>
      <w:r>
        <w:rPr>
          <w:lang w:val="sr-Cyrl-CS"/>
        </w:rPr>
        <w:t>њ</w:t>
      </w:r>
      <w:r>
        <w:t>а п</w:t>
      </w:r>
      <w:proofErr w:type="spellStart"/>
      <w:r>
        <w:rPr>
          <w:lang w:val="sr-Cyrl-CS"/>
        </w:rPr>
        <w:t>рија</w:t>
      </w:r>
      <w:proofErr w:type="spellEnd"/>
      <w:r>
        <w:t>в</w:t>
      </w:r>
      <w:r>
        <w:rPr>
          <w:lang w:val="sr-Cyrl-CS"/>
        </w:rPr>
        <w:t>љ</w:t>
      </w:r>
      <w:proofErr w:type="spellStart"/>
      <w:r>
        <w:t>ених</w:t>
      </w:r>
      <w:proofErr w:type="spellEnd"/>
      <w:r>
        <w:t xml:space="preserve"> пр</w:t>
      </w:r>
      <w:proofErr w:type="spellStart"/>
      <w:r>
        <w:rPr>
          <w:lang w:val="sr-Cyrl-CS"/>
        </w:rPr>
        <w:t>оје</w:t>
      </w:r>
      <w:proofErr w:type="spellEnd"/>
      <w:r>
        <w:t xml:space="preserve">ката учесници конкурса имају право приговора, у року од </w:t>
      </w:r>
      <w:r w:rsidR="00E33893">
        <w:rPr>
          <w:lang w:val="sr-Cyrl-CS"/>
        </w:rPr>
        <w:t>3 (</w:t>
      </w:r>
      <w:r>
        <w:rPr>
          <w:lang w:val="sr-Cyrl-CS"/>
        </w:rPr>
        <w:t>три</w:t>
      </w:r>
      <w:r w:rsidR="00E33893">
        <w:rPr>
          <w:lang w:val="sr-Cyrl-CS"/>
        </w:rPr>
        <w:t xml:space="preserve">) </w:t>
      </w:r>
      <w:r>
        <w:rPr>
          <w:lang w:val="sr-Cyrl-CS"/>
        </w:rPr>
        <w:t xml:space="preserve"> </w:t>
      </w:r>
      <w:r>
        <w:t xml:space="preserve">дана од дана </w:t>
      </w:r>
      <w:proofErr w:type="spellStart"/>
      <w:r>
        <w:t>објав</w:t>
      </w:r>
      <w:proofErr w:type="spellEnd"/>
      <w:r>
        <w:rPr>
          <w:lang w:val="sr-Cyrl-CS"/>
        </w:rPr>
        <w:t>љ</w:t>
      </w:r>
      <w:r>
        <w:t>ива</w:t>
      </w:r>
      <w:r>
        <w:rPr>
          <w:lang w:val="sr-Cyrl-CS"/>
        </w:rPr>
        <w:t>њ</w:t>
      </w:r>
      <w:r>
        <w:t>а.</w:t>
      </w:r>
    </w:p>
    <w:p w:rsidR="00787481" w:rsidRDefault="00787481" w:rsidP="00CE5D21">
      <w:r>
        <w:t>Одлуку о приговору доноси Конкурсна коми</w:t>
      </w:r>
      <w:r>
        <w:rPr>
          <w:lang w:val="sr-Cyrl-CS"/>
        </w:rPr>
        <w:t>сија</w:t>
      </w:r>
      <w:r>
        <w:t xml:space="preserve"> у року од </w:t>
      </w:r>
      <w:r w:rsidR="00E33893">
        <w:rPr>
          <w:lang w:val="sr-Cyrl-CS"/>
        </w:rPr>
        <w:t>3 (</w:t>
      </w:r>
      <w:r>
        <w:rPr>
          <w:lang w:val="sr-Cyrl-CS"/>
        </w:rPr>
        <w:t>три</w:t>
      </w:r>
      <w:r w:rsidR="00E33893">
        <w:rPr>
          <w:lang w:val="sr-Cyrl-CS"/>
        </w:rPr>
        <w:t xml:space="preserve">) </w:t>
      </w:r>
      <w:r>
        <w:t xml:space="preserve"> дана од дана п</w:t>
      </w:r>
      <w:r>
        <w:rPr>
          <w:lang w:val="sr-Cyrl-CS"/>
        </w:rPr>
        <w:t>рије</w:t>
      </w:r>
      <w:r>
        <w:t>ма приговора.</w:t>
      </w:r>
    </w:p>
    <w:p w:rsidR="00787481" w:rsidRDefault="00787481" w:rsidP="00CE5D21">
      <w:pPr>
        <w:rPr>
          <w:lang w:val="sr-Cyrl-CS"/>
        </w:rPr>
      </w:pPr>
      <w:r>
        <w:t xml:space="preserve">Одлука о избору пројеката доноси се у року од </w:t>
      </w:r>
      <w:r>
        <w:rPr>
          <w:lang w:val="sr-Cyrl-CS"/>
        </w:rPr>
        <w:t>5</w:t>
      </w:r>
      <w:r w:rsidR="00E33893">
        <w:rPr>
          <w:lang w:val="sr-Cyrl-CS"/>
        </w:rPr>
        <w:t xml:space="preserve"> (пет)</w:t>
      </w:r>
      <w:r>
        <w:t xml:space="preserve"> дана од дана </w:t>
      </w:r>
      <w:proofErr w:type="spellStart"/>
      <w:r>
        <w:t>утвр</w:t>
      </w:r>
      <w:proofErr w:type="spellEnd"/>
      <w:r>
        <w:rPr>
          <w:lang w:val="sr-Cyrl-CS"/>
        </w:rPr>
        <w:t>ђ</w:t>
      </w:r>
      <w:r>
        <w:t>ива</w:t>
      </w:r>
      <w:r>
        <w:rPr>
          <w:lang w:val="sr-Cyrl-CS"/>
        </w:rPr>
        <w:t>њ</w:t>
      </w:r>
      <w:r w:rsidR="00E33893">
        <w:t xml:space="preserve">а </w:t>
      </w:r>
      <w:r w:rsidR="00E33893">
        <w:rPr>
          <w:lang w:val="sr-Cyrl-CS"/>
        </w:rPr>
        <w:t xml:space="preserve">коначне </w:t>
      </w:r>
      <w:r>
        <w:t xml:space="preserve"> Листе и о</w:t>
      </w:r>
      <w:proofErr w:type="spellStart"/>
      <w:r>
        <w:rPr>
          <w:lang w:val="sr-Cyrl-CS"/>
        </w:rPr>
        <w:t>бја</w:t>
      </w:r>
      <w:proofErr w:type="spellEnd"/>
      <w:r>
        <w:t>в</w:t>
      </w:r>
      <w:r>
        <w:rPr>
          <w:lang w:val="sr-Cyrl-CS"/>
        </w:rPr>
        <w:t>љ</w:t>
      </w:r>
      <w:r>
        <w:t>у</w:t>
      </w:r>
      <w:r>
        <w:rPr>
          <w:rStyle w:val="Bodytext20"/>
          <w:rFonts w:eastAsiaTheme="minorEastAsia"/>
        </w:rPr>
        <w:t>ј</w:t>
      </w:r>
      <w:r>
        <w:t xml:space="preserve">е на интернет страници </w:t>
      </w:r>
      <w:r>
        <w:rPr>
          <w:lang w:val="sr-Cyrl-CS"/>
        </w:rPr>
        <w:t xml:space="preserve">општине </w:t>
      </w:r>
      <w:proofErr w:type="spellStart"/>
      <w:r>
        <w:rPr>
          <w:lang w:val="sr-Cyrl-CS"/>
        </w:rPr>
        <w:t>Голубац</w:t>
      </w:r>
      <w:proofErr w:type="spellEnd"/>
      <w:r>
        <w:t>.</w:t>
      </w:r>
    </w:p>
    <w:p w:rsidR="00787481" w:rsidRPr="00644155" w:rsidRDefault="00787481" w:rsidP="00787481">
      <w:pPr>
        <w:rPr>
          <w:lang w:val="sr-Cyrl-CS"/>
        </w:rPr>
      </w:pPr>
    </w:p>
    <w:p w:rsidR="00787481" w:rsidRPr="00A46C68" w:rsidRDefault="00787481" w:rsidP="00787481">
      <w:pPr>
        <w:keepNext/>
        <w:keepLines/>
        <w:spacing w:line="274" w:lineRule="exact"/>
        <w:jc w:val="both"/>
      </w:pPr>
      <w:bookmarkStart w:id="5" w:name="bookmark11"/>
      <w:r w:rsidRPr="00A46C68">
        <w:rPr>
          <w:rStyle w:val="Heading10"/>
          <w:rFonts w:eastAsiaTheme="minorEastAsia"/>
          <w:b w:val="0"/>
          <w:bCs w:val="0"/>
          <w:color w:val="auto"/>
        </w:rPr>
        <w:t>Избор про</w:t>
      </w:r>
      <w:r w:rsidRPr="00A46C68">
        <w:rPr>
          <w:rStyle w:val="Heading10"/>
          <w:rFonts w:eastAsiaTheme="minorEastAsia"/>
          <w:b w:val="0"/>
          <w:bCs w:val="0"/>
          <w:color w:val="auto"/>
          <w:lang w:val="sr-Cyrl-CS"/>
        </w:rPr>
        <w:t>је</w:t>
      </w:r>
      <w:r w:rsidRPr="00A46C68">
        <w:rPr>
          <w:rStyle w:val="Heading10"/>
          <w:rFonts w:eastAsiaTheme="minorEastAsia"/>
          <w:b w:val="0"/>
          <w:bCs w:val="0"/>
          <w:color w:val="auto"/>
        </w:rPr>
        <w:t>ката вршиће се на основу следећих критеријума:</w:t>
      </w:r>
      <w:bookmarkEnd w:id="5"/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rPr>
          <w:rStyle w:val="Bodytext2Bold"/>
          <w:rFonts w:eastAsiaTheme="majorEastAsia"/>
          <w:color w:val="auto"/>
        </w:rPr>
        <w:t xml:space="preserve">Референце пројекта: </w:t>
      </w:r>
      <w:r w:rsidRPr="00A46C68">
        <w:t>начин реализације пројектних активности у оквиру одабране тематске области; дужина траја</w:t>
      </w:r>
      <w:r w:rsidRPr="00A46C68">
        <w:rPr>
          <w:lang w:val="sr-Cyrl-CS"/>
        </w:rPr>
        <w:t>њ</w:t>
      </w:r>
      <w:r w:rsidRPr="00A46C68">
        <w:t xml:space="preserve">а пројекта; </w:t>
      </w:r>
      <w:r w:rsidRPr="00A46C68">
        <w:rPr>
          <w:lang w:val="hr-HR" w:eastAsia="hr-HR" w:bidi="hr-HR"/>
        </w:rPr>
        <w:t xml:space="preserve">6poj </w:t>
      </w:r>
      <w:r w:rsidRPr="00A46C68">
        <w:t xml:space="preserve">лица </w:t>
      </w:r>
      <w:r w:rsidRPr="00A46C68">
        <w:rPr>
          <w:lang w:val="sr-Cyrl-CS" w:eastAsia="hr-HR" w:bidi="hr-HR"/>
        </w:rPr>
        <w:t>к</w:t>
      </w:r>
      <w:r w:rsidRPr="00A46C68">
        <w:rPr>
          <w:lang w:val="hr-HR" w:eastAsia="hr-HR" w:bidi="hr-HR"/>
        </w:rPr>
        <w:t xml:space="preserve">oja </w:t>
      </w:r>
      <w:r w:rsidRPr="00A46C68">
        <w:t>реализују пројекат; очекивани резултати про</w:t>
      </w:r>
      <w:r w:rsidRPr="00A46C68">
        <w:rPr>
          <w:rStyle w:val="Bodytext20"/>
          <w:rFonts w:eastAsiaTheme="minorEastAsia"/>
          <w:color w:val="auto"/>
        </w:rPr>
        <w:t>ј</w:t>
      </w:r>
      <w:r w:rsidRPr="00A46C68">
        <w:t>екта;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rPr>
          <w:rStyle w:val="Bodytext2Bold"/>
          <w:rFonts w:eastAsiaTheme="majorEastAsia"/>
          <w:color w:val="auto"/>
          <w:lang w:val="sr-Cyrl-CS"/>
        </w:rPr>
        <w:t>Циљ</w:t>
      </w:r>
      <w:r w:rsidRPr="00A46C68">
        <w:rPr>
          <w:rStyle w:val="Bodytext2Bold"/>
          <w:rFonts w:eastAsiaTheme="majorEastAsia"/>
          <w:color w:val="auto"/>
        </w:rPr>
        <w:t>еви који се постижу</w:t>
      </w:r>
      <w:r w:rsidRPr="00A46C68">
        <w:t xml:space="preserve">: могућност </w:t>
      </w:r>
      <w:proofErr w:type="spellStart"/>
      <w:r w:rsidRPr="00A46C68">
        <w:t>имплементац</w:t>
      </w:r>
      <w:r w:rsidRPr="00A46C68">
        <w:rPr>
          <w:lang w:val="sr-Cyrl-CS"/>
        </w:rPr>
        <w:t>иј</w:t>
      </w:r>
      <w:proofErr w:type="spellEnd"/>
      <w:r w:rsidRPr="00A46C68">
        <w:t xml:space="preserve">е пројекта; степен </w:t>
      </w:r>
      <w:proofErr w:type="spellStart"/>
      <w:r w:rsidRPr="00A46C68">
        <w:t>унапре</w:t>
      </w:r>
      <w:r w:rsidRPr="00A46C68">
        <w:rPr>
          <w:lang w:val="sr-Cyrl-CS"/>
        </w:rPr>
        <w:t>ђењ</w:t>
      </w:r>
      <w:proofErr w:type="spellEnd"/>
      <w:r w:rsidRPr="00A46C68">
        <w:t>а ста</w:t>
      </w:r>
      <w:r w:rsidRPr="00A46C68">
        <w:rPr>
          <w:lang w:val="sr-Cyrl-CS"/>
        </w:rPr>
        <w:t>њ</w:t>
      </w:r>
      <w:r w:rsidRPr="00A46C68">
        <w:t>а у области у ко</w:t>
      </w:r>
      <w:r w:rsidRPr="00A46C68">
        <w:rPr>
          <w:lang w:val="sr-Cyrl-CS"/>
        </w:rPr>
        <w:t>јој</w:t>
      </w:r>
      <w:r w:rsidRPr="00A46C68">
        <w:t xml:space="preserve"> се про</w:t>
      </w:r>
      <w:r w:rsidRPr="00A46C68">
        <w:rPr>
          <w:rStyle w:val="Bodytext20"/>
          <w:rFonts w:eastAsiaTheme="minorEastAsia"/>
          <w:color w:val="auto"/>
        </w:rPr>
        <w:t>ј</w:t>
      </w:r>
      <w:proofErr w:type="spellStart"/>
      <w:r w:rsidRPr="00A46C68">
        <w:t>екат</w:t>
      </w:r>
      <w:proofErr w:type="spellEnd"/>
      <w:r w:rsidRPr="00A46C68">
        <w:t xml:space="preserve"> спроводи; обим </w:t>
      </w:r>
      <w:proofErr w:type="spellStart"/>
      <w:r w:rsidRPr="00A46C68">
        <w:t>задово</w:t>
      </w:r>
      <w:r w:rsidRPr="00A46C68">
        <w:rPr>
          <w:lang w:val="sr-Cyrl-CS"/>
        </w:rPr>
        <w:t>љавањ</w:t>
      </w:r>
      <w:proofErr w:type="spellEnd"/>
      <w:r w:rsidRPr="00A46C68">
        <w:t xml:space="preserve">а </w:t>
      </w:r>
      <w:r w:rsidRPr="00A46C68">
        <w:rPr>
          <w:rStyle w:val="Bodytext20"/>
          <w:rFonts w:eastAsiaTheme="minorEastAsia"/>
          <w:color w:val="auto"/>
        </w:rPr>
        <w:t>ј</w:t>
      </w:r>
      <w:proofErr w:type="spellStart"/>
      <w:r w:rsidRPr="00A46C68">
        <w:t>авног</w:t>
      </w:r>
      <w:proofErr w:type="spellEnd"/>
      <w:r w:rsidRPr="00A46C68">
        <w:t xml:space="preserve"> интереса - величина </w:t>
      </w:r>
      <w:proofErr w:type="spellStart"/>
      <w:r w:rsidRPr="00A46C68">
        <w:t>ци</w:t>
      </w:r>
      <w:proofErr w:type="spellEnd"/>
      <w:r w:rsidRPr="00A46C68">
        <w:rPr>
          <w:lang w:val="sr-Cyrl-CS"/>
        </w:rPr>
        <w:t>љ</w:t>
      </w:r>
      <w:r w:rsidRPr="00A46C68">
        <w:t>не групе обухваћен</w:t>
      </w:r>
      <w:r w:rsidRPr="00A46C68">
        <w:rPr>
          <w:lang w:val="sr-Cyrl-CS"/>
        </w:rPr>
        <w:t>е</w:t>
      </w:r>
      <w:r w:rsidRPr="00A46C68">
        <w:t xml:space="preserve"> про</w:t>
      </w:r>
      <w:r w:rsidRPr="00A46C68">
        <w:rPr>
          <w:rStyle w:val="Bodytext20"/>
          <w:rFonts w:eastAsiaTheme="minorEastAsia"/>
          <w:color w:val="auto"/>
        </w:rPr>
        <w:t>ј</w:t>
      </w:r>
      <w:proofErr w:type="spellStart"/>
      <w:r w:rsidRPr="00A46C68">
        <w:t>ектом</w:t>
      </w:r>
      <w:proofErr w:type="spellEnd"/>
      <w:r w:rsidRPr="00A46C68">
        <w:t xml:space="preserve">; могућност </w:t>
      </w:r>
      <w:proofErr w:type="spellStart"/>
      <w:r w:rsidRPr="00A46C68">
        <w:t>разв</w:t>
      </w:r>
      <w:proofErr w:type="spellEnd"/>
      <w:r w:rsidRPr="00A46C68">
        <w:rPr>
          <w:rStyle w:val="Bodytext20"/>
          <w:rFonts w:eastAsiaTheme="minorEastAsia"/>
          <w:color w:val="auto"/>
        </w:rPr>
        <w:t>иј</w:t>
      </w:r>
      <w:r w:rsidRPr="00A46C68">
        <w:t>а</w:t>
      </w:r>
      <w:r w:rsidRPr="00A46C68">
        <w:rPr>
          <w:lang w:val="sr-Cyrl-CS"/>
        </w:rPr>
        <w:t>њ</w:t>
      </w:r>
      <w:r w:rsidRPr="00A46C68">
        <w:t>а про</w:t>
      </w:r>
      <w:r w:rsidRPr="00A46C68">
        <w:rPr>
          <w:rStyle w:val="Bodytext20"/>
          <w:rFonts w:eastAsiaTheme="minorEastAsia"/>
          <w:color w:val="auto"/>
        </w:rPr>
        <w:t>ј</w:t>
      </w:r>
      <w:proofErr w:type="spellStart"/>
      <w:r w:rsidRPr="00A46C68">
        <w:t>екта</w:t>
      </w:r>
      <w:proofErr w:type="spellEnd"/>
      <w:r w:rsidRPr="00A46C68">
        <w:t xml:space="preserve"> и </w:t>
      </w:r>
      <w:r w:rsidRPr="00A46C68">
        <w:rPr>
          <w:lang w:val="sr-Cyrl-CS"/>
        </w:rPr>
        <w:t>њ</w:t>
      </w:r>
      <w:proofErr w:type="spellStart"/>
      <w:r w:rsidRPr="00A46C68">
        <w:t>егова</w:t>
      </w:r>
      <w:proofErr w:type="spellEnd"/>
      <w:r w:rsidRPr="00A46C68">
        <w:t xml:space="preserve"> одрживост</w:t>
      </w:r>
      <w:r w:rsidRPr="00A46C68">
        <w:rPr>
          <w:lang w:val="sr-Cyrl-CS"/>
        </w:rPr>
        <w:t>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rPr>
          <w:rStyle w:val="Bodytext2Bold"/>
          <w:rFonts w:eastAsiaTheme="majorEastAsia"/>
          <w:color w:val="auto"/>
        </w:rPr>
        <w:t>Суфинансира</w:t>
      </w:r>
      <w:r w:rsidRPr="00A46C68">
        <w:rPr>
          <w:rStyle w:val="Bodytext2Bold"/>
          <w:rFonts w:eastAsiaTheme="majorEastAsia"/>
          <w:color w:val="auto"/>
          <w:lang w:val="sr-Cyrl-CS"/>
        </w:rPr>
        <w:t>њ</w:t>
      </w:r>
      <w:r w:rsidRPr="00A46C68">
        <w:rPr>
          <w:rStyle w:val="Bodytext2Bold"/>
          <w:rFonts w:eastAsiaTheme="majorEastAsia"/>
          <w:color w:val="auto"/>
        </w:rPr>
        <w:t xml:space="preserve">е пројекта из других извора </w:t>
      </w:r>
      <w:r w:rsidRPr="00A46C68">
        <w:t>(сопствених прихода, поклона или донација и висина потраживаних средстава, односно проценат суфинансира</w:t>
      </w:r>
      <w:r w:rsidRPr="00A46C68">
        <w:rPr>
          <w:lang w:val="sr-Cyrl-CS"/>
        </w:rPr>
        <w:t>њ</w:t>
      </w:r>
      <w:r w:rsidRPr="00A46C68">
        <w:t>а из других извора;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rPr>
          <w:rStyle w:val="Bodytext2Bold"/>
          <w:rFonts w:eastAsiaTheme="majorEastAsia"/>
          <w:color w:val="auto"/>
        </w:rPr>
        <w:t>Оправданост бу</w:t>
      </w:r>
      <w:r w:rsidRPr="00A46C68">
        <w:rPr>
          <w:rStyle w:val="Bodytext2Bold"/>
          <w:rFonts w:eastAsiaTheme="majorEastAsia"/>
          <w:color w:val="auto"/>
          <w:lang w:val="sr-Cyrl-CS"/>
        </w:rPr>
        <w:t>џ</w:t>
      </w:r>
      <w:r w:rsidRPr="00A46C68">
        <w:rPr>
          <w:rStyle w:val="Bodytext2Bold"/>
          <w:rFonts w:eastAsiaTheme="majorEastAsia"/>
          <w:color w:val="auto"/>
        </w:rPr>
        <w:t>ета пројекта</w:t>
      </w:r>
      <w:r w:rsidRPr="00A46C68">
        <w:t>: оправданост структуре (врсте и висине трошкова</w:t>
      </w:r>
      <w:r w:rsidRPr="00A46C68">
        <w:rPr>
          <w:lang w:val="sr-Cyrl-CS"/>
        </w:rPr>
        <w:t>);</w:t>
      </w:r>
    </w:p>
    <w:p w:rsidR="00787481" w:rsidRPr="00DE3AD2" w:rsidRDefault="00787481" w:rsidP="00787481">
      <w:pPr>
        <w:pStyle w:val="Bodytext3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74" w:lineRule="exact"/>
        <w:ind w:left="760"/>
        <w:jc w:val="both"/>
        <w:rPr>
          <w:rFonts w:ascii="Times New Roman" w:hAnsi="Times New Roman" w:cs="Times New Roman"/>
        </w:rPr>
      </w:pPr>
      <w:r w:rsidRPr="00DE3AD2">
        <w:rPr>
          <w:rFonts w:ascii="Times New Roman" w:hAnsi="Times New Roman" w:cs="Times New Roman"/>
        </w:rPr>
        <w:t>Законитост и ефикасност раније коришћених средстава</w:t>
      </w:r>
      <w:r w:rsidRPr="00DE3AD2">
        <w:rPr>
          <w:rStyle w:val="Bodytext3NotBold"/>
          <w:rFonts w:eastAsiaTheme="minorHAnsi"/>
          <w:color w:val="auto"/>
        </w:rPr>
        <w:t>;</w:t>
      </w:r>
    </w:p>
    <w:p w:rsidR="00787481" w:rsidRPr="00DE3AD2" w:rsidRDefault="00787481" w:rsidP="00787481">
      <w:pPr>
        <w:pStyle w:val="Bodytext3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74" w:lineRule="exact"/>
        <w:ind w:left="760"/>
        <w:jc w:val="both"/>
        <w:rPr>
          <w:rFonts w:ascii="Times New Roman" w:hAnsi="Times New Roman" w:cs="Times New Roman"/>
        </w:rPr>
      </w:pPr>
      <w:r w:rsidRPr="00DE3AD2">
        <w:rPr>
          <w:rFonts w:ascii="Times New Roman" w:hAnsi="Times New Roman" w:cs="Times New Roman"/>
        </w:rPr>
        <w:t xml:space="preserve">Капацитет организације и </w:t>
      </w:r>
      <w:proofErr w:type="spellStart"/>
      <w:r w:rsidRPr="00DE3AD2">
        <w:rPr>
          <w:rFonts w:ascii="Times New Roman" w:hAnsi="Times New Roman" w:cs="Times New Roman"/>
        </w:rPr>
        <w:t>квалифика</w:t>
      </w:r>
      <w:r w:rsidRPr="00DE3AD2">
        <w:rPr>
          <w:rFonts w:ascii="Times New Roman" w:hAnsi="Times New Roman" w:cs="Times New Roman"/>
          <w:lang w:val="sr-Cyrl-CS"/>
        </w:rPr>
        <w:t>циј</w:t>
      </w:r>
      <w:proofErr w:type="spellEnd"/>
      <w:r w:rsidRPr="00DE3AD2">
        <w:rPr>
          <w:rFonts w:ascii="Times New Roman" w:hAnsi="Times New Roman" w:cs="Times New Roman"/>
        </w:rPr>
        <w:t>е пројектног тима</w:t>
      </w:r>
      <w:r w:rsidRPr="00DE3AD2">
        <w:rPr>
          <w:rStyle w:val="Bodytext3NotBold"/>
          <w:rFonts w:eastAsiaTheme="minorHAnsi"/>
          <w:color w:val="auto"/>
        </w:rPr>
        <w:t>;</w:t>
      </w:r>
    </w:p>
    <w:p w:rsidR="00787481" w:rsidRPr="00A46C68" w:rsidRDefault="00787481" w:rsidP="00CE5D21">
      <w:pPr>
        <w:numPr>
          <w:ilvl w:val="0"/>
          <w:numId w:val="1"/>
        </w:numPr>
        <w:tabs>
          <w:tab w:val="left" w:pos="759"/>
        </w:tabs>
        <w:spacing w:after="120" w:line="274" w:lineRule="exact"/>
        <w:ind w:left="760" w:hanging="360"/>
        <w:jc w:val="both"/>
      </w:pPr>
      <w:r w:rsidRPr="00A46C68">
        <w:rPr>
          <w:rStyle w:val="Bodytext2Bold"/>
          <w:rFonts w:eastAsiaTheme="majorEastAsia"/>
          <w:color w:val="auto"/>
        </w:rPr>
        <w:t xml:space="preserve">Претходно искуство </w:t>
      </w:r>
      <w:r w:rsidRPr="00A46C68">
        <w:t>организације у спрово</w:t>
      </w:r>
      <w:r w:rsidRPr="00A46C68">
        <w:rPr>
          <w:lang w:val="sr-Cyrl-CS"/>
        </w:rPr>
        <w:t>ђ</w:t>
      </w:r>
      <w:r w:rsidRPr="00A46C68">
        <w:t>е</w:t>
      </w:r>
      <w:r w:rsidRPr="00A46C68">
        <w:rPr>
          <w:lang w:val="sr-Cyrl-CS"/>
        </w:rPr>
        <w:t>њ</w:t>
      </w:r>
      <w:r w:rsidRPr="00A46C68">
        <w:t>у пројеката из тематске области на коју се односи предлог пројекта;</w:t>
      </w:r>
    </w:p>
    <w:p w:rsidR="00787481" w:rsidRPr="00A46C68" w:rsidRDefault="00787481" w:rsidP="00787481">
      <w:pPr>
        <w:keepNext/>
        <w:keepLines/>
        <w:spacing w:line="274" w:lineRule="exact"/>
        <w:jc w:val="both"/>
      </w:pPr>
      <w:bookmarkStart w:id="6" w:name="bookmark12"/>
      <w:r w:rsidRPr="00A46C68">
        <w:rPr>
          <w:rStyle w:val="Heading10"/>
          <w:rFonts w:eastAsiaTheme="minorEastAsia"/>
          <w:b w:val="0"/>
          <w:bCs w:val="0"/>
          <w:color w:val="auto"/>
        </w:rPr>
        <w:t>Остале напомене:</w:t>
      </w:r>
      <w:bookmarkEnd w:id="6"/>
    </w:p>
    <w:p w:rsidR="00787481" w:rsidRPr="00A46C68" w:rsidRDefault="00787481" w:rsidP="00787481">
      <w:r w:rsidRPr="00A46C68">
        <w:t>Неће се разматрати/вредновати: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t>непотпуне пријаве;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t>неблаговремене пријаве;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t>пријаве поднете супротно одредбама датим у општим и осталим условима, као и пр</w:t>
      </w:r>
      <w:r w:rsidRPr="00A46C68">
        <w:rPr>
          <w:rStyle w:val="Bodytext20"/>
          <w:rFonts w:eastAsiaTheme="minorEastAsia"/>
          <w:color w:val="auto"/>
        </w:rPr>
        <w:t>иј</w:t>
      </w:r>
      <w:r w:rsidRPr="00A46C68">
        <w:t>аве послате факсом, електронском поштом и др.;</w:t>
      </w:r>
    </w:p>
    <w:p w:rsidR="00787481" w:rsidRPr="00A46C68" w:rsidRDefault="00787481" w:rsidP="00787481">
      <w:pPr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 w:rsidRPr="00A46C68">
        <w:t>пријаве које садрже друге недостатке због којих није могуће утврдити стварну садржину пријаве или је није могуће вредновати према задатим критер</w:t>
      </w:r>
      <w:r w:rsidRPr="00A46C68">
        <w:rPr>
          <w:rStyle w:val="Bodytext20"/>
          <w:rFonts w:eastAsiaTheme="minorEastAsia"/>
          <w:color w:val="auto"/>
        </w:rPr>
        <w:t>иј</w:t>
      </w:r>
      <w:r w:rsidRPr="00A46C68">
        <w:t>умима.</w:t>
      </w:r>
    </w:p>
    <w:p w:rsidR="00787481" w:rsidRPr="00A46C68" w:rsidRDefault="00787481" w:rsidP="00787481">
      <w:pPr>
        <w:spacing w:after="280"/>
      </w:pPr>
      <w:r w:rsidRPr="00A46C68">
        <w:t>Пријаве и приложена документација остају у архиви и не враћају се .</w:t>
      </w:r>
    </w:p>
    <w:p w:rsidR="00787481" w:rsidRPr="00A46C68" w:rsidRDefault="00787481" w:rsidP="00787481">
      <w:pPr>
        <w:keepNext/>
        <w:keepLines/>
        <w:spacing w:line="274" w:lineRule="exact"/>
        <w:jc w:val="both"/>
      </w:pPr>
      <w:bookmarkStart w:id="7" w:name="bookmark13"/>
      <w:r w:rsidRPr="00A46C68">
        <w:rPr>
          <w:rStyle w:val="Heading10"/>
          <w:rFonts w:eastAsiaTheme="minorEastAsia"/>
          <w:b w:val="0"/>
          <w:bCs w:val="0"/>
          <w:color w:val="auto"/>
        </w:rPr>
        <w:t xml:space="preserve">Саставни део </w:t>
      </w:r>
      <w:r w:rsidRPr="00A46C68">
        <w:rPr>
          <w:rStyle w:val="Heading10"/>
          <w:rFonts w:eastAsiaTheme="majorEastAsia"/>
          <w:b w:val="0"/>
          <w:bCs w:val="0"/>
          <w:color w:val="auto"/>
          <w:lang w:val="sr-Cyrl-CS"/>
        </w:rPr>
        <w:t>ја</w:t>
      </w:r>
      <w:r w:rsidRPr="00A46C68">
        <w:rPr>
          <w:rStyle w:val="Heading10"/>
          <w:rFonts w:eastAsiaTheme="minorEastAsia"/>
          <w:b w:val="0"/>
          <w:bCs w:val="0"/>
          <w:color w:val="auto"/>
        </w:rPr>
        <w:t>вног конкурса чине:</w:t>
      </w:r>
      <w:bookmarkEnd w:id="7"/>
    </w:p>
    <w:p w:rsidR="00787481" w:rsidRPr="00A46C68" w:rsidRDefault="005C0408" w:rsidP="00787481">
      <w:pPr>
        <w:widowControl w:val="0"/>
        <w:numPr>
          <w:ilvl w:val="0"/>
          <w:numId w:val="1"/>
        </w:numPr>
        <w:tabs>
          <w:tab w:val="left" w:pos="759"/>
        </w:tabs>
        <w:spacing w:line="274" w:lineRule="exact"/>
        <w:ind w:left="760" w:hanging="360"/>
        <w:jc w:val="both"/>
      </w:pPr>
      <w:r>
        <w:t xml:space="preserve">Образац бр. </w:t>
      </w:r>
      <w:r>
        <w:rPr>
          <w:lang w:val="sr-Cyrl-CS"/>
        </w:rPr>
        <w:t>1</w:t>
      </w:r>
      <w:r w:rsidR="00787481" w:rsidRPr="00A46C68">
        <w:t xml:space="preserve"> - Општи подаци о </w:t>
      </w:r>
      <w:r w:rsidR="00787481" w:rsidRPr="00A46C68">
        <w:rPr>
          <w:lang w:val="sr-Cyrl-CS"/>
        </w:rPr>
        <w:t xml:space="preserve">подносиоцу пријаве и о </w:t>
      </w:r>
      <w:r w:rsidR="00787481" w:rsidRPr="00A46C68">
        <w:t xml:space="preserve">предлогу пројекта за који се тражи </w:t>
      </w:r>
      <w:proofErr w:type="spellStart"/>
      <w:r w:rsidR="00787481" w:rsidRPr="00A46C68">
        <w:t>суфинансира</w:t>
      </w:r>
      <w:proofErr w:type="spellEnd"/>
      <w:r w:rsidR="00787481" w:rsidRPr="00A46C68">
        <w:rPr>
          <w:lang w:val="sr-Cyrl-CS"/>
        </w:rPr>
        <w:t>њ</w:t>
      </w:r>
      <w:r w:rsidR="00787481" w:rsidRPr="00A46C68">
        <w:t>е;</w:t>
      </w:r>
    </w:p>
    <w:p w:rsidR="00787481" w:rsidRPr="00A46C68" w:rsidRDefault="00787481" w:rsidP="00787481">
      <w:pPr>
        <w:spacing w:after="280" w:line="266" w:lineRule="exact"/>
      </w:pPr>
      <w:proofErr w:type="spellStart"/>
      <w:r>
        <w:t>Дета</w:t>
      </w:r>
      <w:proofErr w:type="spellEnd"/>
      <w:r>
        <w:rPr>
          <w:lang w:val="sr-Cyrl-CS"/>
        </w:rPr>
        <w:t>љ</w:t>
      </w:r>
      <w:r w:rsidRPr="00A46C68">
        <w:t>није информације могу се добити на телефон: 01</w:t>
      </w:r>
      <w:r w:rsidRPr="00A46C68">
        <w:rPr>
          <w:lang w:val="sr-Cyrl-CS"/>
        </w:rPr>
        <w:t>2</w:t>
      </w:r>
      <w:r w:rsidRPr="00A46C68">
        <w:t>/</w:t>
      </w:r>
      <w:r w:rsidR="00CE5D21">
        <w:rPr>
          <w:lang w:val="sr-Cyrl-CS"/>
        </w:rPr>
        <w:t>638-611</w:t>
      </w:r>
      <w:r w:rsidR="005C0408">
        <w:rPr>
          <w:lang w:val="sr-Cyrl-CS"/>
        </w:rPr>
        <w:t xml:space="preserve"> (Радмила </w:t>
      </w:r>
      <w:proofErr w:type="spellStart"/>
      <w:r w:rsidR="005C0408">
        <w:rPr>
          <w:lang w:val="sr-Cyrl-CS"/>
        </w:rPr>
        <w:t>Љујић</w:t>
      </w:r>
      <w:proofErr w:type="spellEnd"/>
      <w:r w:rsidR="005C0408">
        <w:rPr>
          <w:lang w:val="sr-Cyrl-CS"/>
        </w:rPr>
        <w:t>)</w:t>
      </w:r>
      <w:r w:rsidRPr="00A46C68">
        <w:t>.</w:t>
      </w:r>
    </w:p>
    <w:p w:rsidR="00B30600" w:rsidRDefault="00787481" w:rsidP="00276D8F">
      <w:pPr>
        <w:spacing w:line="266" w:lineRule="exact"/>
        <w:rPr>
          <w:lang w:val="sr-Cyrl-CS" w:bidi="en-US"/>
        </w:rPr>
      </w:pPr>
      <w:r w:rsidRPr="00A46C68">
        <w:t xml:space="preserve">Текст јавног конкурса и пратећа </w:t>
      </w:r>
      <w:proofErr w:type="spellStart"/>
      <w:r w:rsidRPr="00A46C68">
        <w:t>документац</w:t>
      </w:r>
      <w:proofErr w:type="spellEnd"/>
      <w:r w:rsidRPr="00A46C68">
        <w:rPr>
          <w:rStyle w:val="Bodytext20"/>
          <w:rFonts w:eastAsiaTheme="minorEastAsia"/>
          <w:color w:val="auto"/>
        </w:rPr>
        <w:t>иј</w:t>
      </w:r>
      <w:r w:rsidRPr="00A46C68">
        <w:t>а ко</w:t>
      </w:r>
      <w:r w:rsidRPr="00A46C68">
        <w:rPr>
          <w:rStyle w:val="Bodytext20"/>
          <w:rFonts w:eastAsiaTheme="minorEastAsia"/>
          <w:color w:val="auto"/>
        </w:rPr>
        <w:t>ј</w:t>
      </w:r>
      <w:r w:rsidRPr="00A46C68">
        <w:t xml:space="preserve">а </w:t>
      </w:r>
      <w:r w:rsidRPr="00A46C68">
        <w:rPr>
          <w:rStyle w:val="Bodytext20"/>
          <w:rFonts w:eastAsiaTheme="minorEastAsia"/>
          <w:color w:val="auto"/>
        </w:rPr>
        <w:t>ј</w:t>
      </w:r>
      <w:r w:rsidRPr="00A46C68">
        <w:t>е саставни део ј</w:t>
      </w:r>
      <w:r>
        <w:t>авног конкурса</w:t>
      </w:r>
      <w:r>
        <w:rPr>
          <w:lang w:val="sr-Cyrl-CS"/>
        </w:rPr>
        <w:t xml:space="preserve"> </w:t>
      </w:r>
      <w:r w:rsidRPr="00A46C68">
        <w:t>могу</w:t>
      </w:r>
      <w:r>
        <w:rPr>
          <w:lang w:val="sr-Cyrl-CS"/>
        </w:rPr>
        <w:t xml:space="preserve"> </w:t>
      </w:r>
      <w:r w:rsidRPr="00A46C68">
        <w:t>се преузети</w:t>
      </w:r>
      <w:r w:rsidRPr="00A46C68">
        <w:rPr>
          <w:lang w:val="sr-Cyrl-CS"/>
        </w:rPr>
        <w:t xml:space="preserve"> </w:t>
      </w:r>
      <w:r w:rsidRPr="00A46C68">
        <w:t>на интернет страници</w:t>
      </w:r>
      <w:r w:rsidRPr="00A46C68">
        <w:rPr>
          <w:lang w:val="sr-Cyrl-CS"/>
        </w:rPr>
        <w:t xml:space="preserve"> општине </w:t>
      </w:r>
      <w:proofErr w:type="spellStart"/>
      <w:r w:rsidRPr="00A46C68">
        <w:rPr>
          <w:lang w:val="sr-Cyrl-CS"/>
        </w:rPr>
        <w:t>Голубац</w:t>
      </w:r>
      <w:proofErr w:type="spellEnd"/>
      <w:r w:rsidR="00DE3AD2" w:rsidRPr="00CE5D21">
        <w:rPr>
          <w:rStyle w:val="Bodytext20"/>
          <w:rFonts w:eastAsiaTheme="majorEastAsia"/>
          <w:color w:val="auto"/>
        </w:rPr>
        <w:t>(</w:t>
      </w:r>
      <w:r w:rsidR="00DE3AD2" w:rsidRPr="00CE5D21">
        <w:rPr>
          <w:rStyle w:val="Bodytext20"/>
          <w:rFonts w:eastAsiaTheme="majorEastAsia"/>
          <w:color w:val="0070C0"/>
        </w:rPr>
        <w:fldChar w:fldCharType="begin"/>
      </w:r>
      <w:r w:rsidR="00DE3AD2" w:rsidRPr="00CE5D21">
        <w:rPr>
          <w:rStyle w:val="Bodytext20"/>
          <w:rFonts w:eastAsiaTheme="majorEastAsia"/>
          <w:color w:val="0070C0"/>
        </w:rPr>
        <w:instrText xml:space="preserve"> HYPERLINK "http://www.golubac.org.rs" </w:instrText>
      </w:r>
      <w:r w:rsidR="00DE3AD2" w:rsidRPr="00CE5D21">
        <w:rPr>
          <w:rStyle w:val="Bodytext20"/>
          <w:rFonts w:eastAsiaTheme="majorEastAsia"/>
          <w:color w:val="0070C0"/>
        </w:rPr>
        <w:fldChar w:fldCharType="separate"/>
      </w:r>
      <w:r w:rsidR="00DE3AD2" w:rsidRPr="00CE5D21">
        <w:rPr>
          <w:rStyle w:val="a3"/>
          <w:color w:val="0070C0"/>
          <w:lang w:val="en-US" w:bidi="en-US"/>
        </w:rPr>
        <w:t>www.</w:t>
      </w:r>
      <w:r w:rsidR="00DE3AD2" w:rsidRPr="00CE5D21">
        <w:rPr>
          <w:rStyle w:val="a3"/>
          <w:color w:val="0070C0"/>
          <w:lang w:bidi="en-US"/>
        </w:rPr>
        <w:t>golubac.org</w:t>
      </w:r>
      <w:r w:rsidR="00DE3AD2" w:rsidRPr="00CE5D21">
        <w:rPr>
          <w:rStyle w:val="a3"/>
          <w:color w:val="0070C0"/>
          <w:lang w:val="en-US" w:bidi="en-US"/>
        </w:rPr>
        <w:t>.</w:t>
      </w:r>
      <w:proofErr w:type="spellStart"/>
      <w:r w:rsidR="00DE3AD2" w:rsidRPr="00CE5D21">
        <w:rPr>
          <w:rStyle w:val="a3"/>
          <w:color w:val="0070C0"/>
          <w:lang w:val="en-US" w:bidi="en-US"/>
        </w:rPr>
        <w:t>rs</w:t>
      </w:r>
      <w:proofErr w:type="spellEnd"/>
      <w:r w:rsidR="00DE3AD2" w:rsidRPr="00CE5D21">
        <w:rPr>
          <w:rStyle w:val="Bodytext20"/>
          <w:rFonts w:eastAsiaTheme="majorEastAsia"/>
          <w:color w:val="0070C0"/>
        </w:rPr>
        <w:fldChar w:fldCharType="end"/>
      </w:r>
      <w:r w:rsidR="00DE3AD2" w:rsidRPr="00CE5D21">
        <w:rPr>
          <w:rStyle w:val="Bodytext20"/>
          <w:rFonts w:eastAsiaTheme="majorEastAsia"/>
          <w:color w:val="auto"/>
        </w:rPr>
        <w:t>)</w:t>
      </w:r>
      <w:r w:rsidR="00DE3AD2" w:rsidRPr="00CE5D21">
        <w:rPr>
          <w:lang w:val="en-US" w:bidi="en-US"/>
        </w:rPr>
        <w:t xml:space="preserve"> </w:t>
      </w:r>
      <w:r w:rsidR="00DE3AD2">
        <w:rPr>
          <w:lang w:val="en-US" w:bidi="en-US"/>
        </w:rPr>
        <w:t>.</w:t>
      </w:r>
    </w:p>
    <w:p w:rsidR="00E33893" w:rsidRDefault="00E33893" w:rsidP="00276D8F">
      <w:pPr>
        <w:spacing w:line="266" w:lineRule="exact"/>
        <w:rPr>
          <w:lang w:val="sr-Cyrl-CS" w:bidi="en-US"/>
        </w:rPr>
      </w:pPr>
    </w:p>
    <w:p w:rsidR="00CE5D21" w:rsidRPr="00E72F7D" w:rsidRDefault="00CE5D21" w:rsidP="00E33893">
      <w:pPr>
        <w:spacing w:line="266" w:lineRule="exact"/>
        <w:jc w:val="center"/>
        <w:rPr>
          <w:b/>
          <w:lang w:val="sr-Cyrl-CS" w:bidi="en-US"/>
        </w:rPr>
      </w:pPr>
    </w:p>
    <w:p w:rsidR="00E33893" w:rsidRPr="00E72F7D" w:rsidRDefault="00CE5D21" w:rsidP="00E33893">
      <w:pPr>
        <w:spacing w:line="266" w:lineRule="exact"/>
        <w:jc w:val="center"/>
        <w:rPr>
          <w:b/>
          <w:lang w:val="sr-Cyrl-CS" w:bidi="en-US"/>
        </w:rPr>
      </w:pPr>
      <w:r w:rsidRPr="00E72F7D">
        <w:rPr>
          <w:b/>
          <w:lang w:val="sr-Cyrl-CS" w:bidi="en-US"/>
        </w:rPr>
        <w:t>НАЧЕЛНИК ОПШТИНСКЕ УПРАВЕ</w:t>
      </w:r>
    </w:p>
    <w:p w:rsidR="00CE5D21" w:rsidRPr="00E72F7D" w:rsidRDefault="00CE5D21" w:rsidP="00E33893">
      <w:pPr>
        <w:spacing w:line="266" w:lineRule="exact"/>
        <w:jc w:val="center"/>
        <w:rPr>
          <w:b/>
          <w:lang w:val="sr-Cyrl-CS" w:bidi="en-US"/>
        </w:rPr>
      </w:pPr>
    </w:p>
    <w:p w:rsidR="00CE5D21" w:rsidRPr="00E72F7D" w:rsidRDefault="00CE5D21" w:rsidP="00E33893">
      <w:pPr>
        <w:spacing w:line="266" w:lineRule="exact"/>
        <w:jc w:val="center"/>
        <w:rPr>
          <w:b/>
          <w:lang w:val="sr-Cyrl-CS" w:bidi="en-US"/>
        </w:rPr>
      </w:pPr>
      <w:r w:rsidRPr="00E72F7D">
        <w:rPr>
          <w:b/>
          <w:lang w:val="sr-Cyrl-CS" w:bidi="en-US"/>
        </w:rPr>
        <w:t>Владица Буљубаша</w:t>
      </w:r>
    </w:p>
    <w:p w:rsidR="00CE5D21" w:rsidRPr="00E72F7D" w:rsidRDefault="00CE5D21" w:rsidP="00E33893">
      <w:pPr>
        <w:spacing w:line="266" w:lineRule="exact"/>
        <w:jc w:val="center"/>
        <w:rPr>
          <w:b/>
          <w:lang w:val="sr-Cyrl-CS" w:bidi="en-US"/>
        </w:rPr>
      </w:pPr>
      <w:bookmarkStart w:id="8" w:name="_GoBack"/>
      <w:bookmarkEnd w:id="8"/>
    </w:p>
    <w:sectPr w:rsidR="00CE5D21" w:rsidRPr="00E72F7D" w:rsidSect="00276D8F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354"/>
    <w:multiLevelType w:val="multilevel"/>
    <w:tmpl w:val="B4C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81"/>
    <w:rsid w:val="00276D8F"/>
    <w:rsid w:val="004054DE"/>
    <w:rsid w:val="004E1E85"/>
    <w:rsid w:val="005C0408"/>
    <w:rsid w:val="006243EF"/>
    <w:rsid w:val="00787481"/>
    <w:rsid w:val="00B30600"/>
    <w:rsid w:val="00CE5D21"/>
    <w:rsid w:val="00DE3AD2"/>
    <w:rsid w:val="00E33893"/>
    <w:rsid w:val="00E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81"/>
    <w:rPr>
      <w:sz w:val="24"/>
      <w:szCs w:val="24"/>
    </w:rPr>
  </w:style>
  <w:style w:type="paragraph" w:styleId="1">
    <w:name w:val="heading 1"/>
    <w:basedOn w:val="Normal"/>
    <w:next w:val="Normal"/>
    <w:link w:val="1Char"/>
    <w:uiPriority w:val="9"/>
    <w:qFormat/>
    <w:rsid w:val="00787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787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787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787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787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7874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787481"/>
    <w:pPr>
      <w:spacing w:before="240" w:after="60"/>
      <w:outlineLvl w:val="6"/>
    </w:p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787481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787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Heading1">
    <w:name w:val="Heading #1_"/>
    <w:basedOn w:val="a"/>
    <w:rsid w:val="00787481"/>
    <w:rPr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8989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"/>
    <w:link w:val="Bodytext30"/>
    <w:rsid w:val="00787481"/>
    <w:rPr>
      <w:b/>
      <w:bCs/>
      <w:shd w:val="clear" w:color="auto" w:fill="FFFFFF"/>
    </w:rPr>
  </w:style>
  <w:style w:type="character" w:customStyle="1" w:styleId="Bodytext2">
    <w:name w:val="Body text (2)_"/>
    <w:basedOn w:val="a"/>
    <w:rsid w:val="0078748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78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"/>
    <w:link w:val="Bodytext40"/>
    <w:rsid w:val="00787481"/>
    <w:rPr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30">
    <w:name w:val="Body text (3)"/>
    <w:basedOn w:val="Normal"/>
    <w:link w:val="Bodytext3"/>
    <w:rsid w:val="00787481"/>
    <w:pPr>
      <w:shd w:val="clear" w:color="auto" w:fill="FFFFFF"/>
      <w:spacing w:after="560" w:line="266" w:lineRule="exact"/>
      <w:ind w:hanging="360"/>
      <w:jc w:val="center"/>
    </w:pPr>
    <w:rPr>
      <w:rFonts w:eastAsiaTheme="minorHAnsi" w:cstheme="minorBidi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787481"/>
    <w:pPr>
      <w:shd w:val="clear" w:color="auto" w:fill="FFFFFF"/>
      <w:spacing w:before="560" w:line="274" w:lineRule="exact"/>
      <w:jc w:val="center"/>
    </w:pPr>
    <w:rPr>
      <w:rFonts w:eastAsiaTheme="minorHAnsi" w:cstheme="minorBidi"/>
      <w:b/>
      <w:bCs/>
      <w:i/>
      <w:iCs/>
      <w:sz w:val="22"/>
      <w:szCs w:val="22"/>
    </w:rPr>
  </w:style>
  <w:style w:type="paragraph" w:styleId="a2">
    <w:name w:val="Balloon Text"/>
    <w:basedOn w:val="Normal"/>
    <w:link w:val="Char"/>
    <w:uiPriority w:val="99"/>
    <w:semiHidden/>
    <w:unhideWhenUsed/>
    <w:rsid w:val="00787481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87481"/>
    <w:rPr>
      <w:rFonts w:ascii="Tahoma" w:eastAsia="Times New Roman" w:hAnsi="Tahoma" w:cs="Tahoma"/>
      <w:color w:val="000000"/>
      <w:sz w:val="16"/>
      <w:szCs w:val="16"/>
      <w:lang w:val="bg-BG" w:eastAsia="bg-BG" w:bidi="bg-BG"/>
    </w:rPr>
  </w:style>
  <w:style w:type="character" w:customStyle="1" w:styleId="Bodytext3NotBold">
    <w:name w:val="Body text (3) + Not Bold"/>
    <w:basedOn w:val="Bodytext3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styleId="a3">
    <w:name w:val="Hyperlink"/>
    <w:basedOn w:val="a"/>
    <w:uiPriority w:val="99"/>
    <w:unhideWhenUsed/>
    <w:rsid w:val="00787481"/>
    <w:rPr>
      <w:color w:val="0000FF" w:themeColor="hyperlink"/>
      <w:u w:val="single"/>
    </w:rPr>
  </w:style>
  <w:style w:type="paragraph" w:styleId="a4">
    <w:name w:val="No Spacing"/>
    <w:basedOn w:val="Normal"/>
    <w:uiPriority w:val="1"/>
    <w:qFormat/>
    <w:rsid w:val="00787481"/>
    <w:rPr>
      <w:szCs w:val="32"/>
    </w:rPr>
  </w:style>
  <w:style w:type="character" w:customStyle="1" w:styleId="1Char">
    <w:name w:val="Наслов 1 Char"/>
    <w:basedOn w:val="a"/>
    <w:link w:val="1"/>
    <w:uiPriority w:val="9"/>
    <w:rsid w:val="00787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Наслов 2 Char"/>
    <w:basedOn w:val="a"/>
    <w:link w:val="2"/>
    <w:uiPriority w:val="9"/>
    <w:rsid w:val="00787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Наслов 3 Char"/>
    <w:basedOn w:val="a"/>
    <w:link w:val="3"/>
    <w:uiPriority w:val="9"/>
    <w:semiHidden/>
    <w:rsid w:val="00787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Наслов 4 Char"/>
    <w:basedOn w:val="a"/>
    <w:link w:val="4"/>
    <w:uiPriority w:val="9"/>
    <w:semiHidden/>
    <w:rsid w:val="00787481"/>
    <w:rPr>
      <w:b/>
      <w:bCs/>
      <w:sz w:val="28"/>
      <w:szCs w:val="28"/>
    </w:rPr>
  </w:style>
  <w:style w:type="character" w:customStyle="1" w:styleId="5Char">
    <w:name w:val="Наслов 5 Char"/>
    <w:basedOn w:val="a"/>
    <w:link w:val="5"/>
    <w:uiPriority w:val="9"/>
    <w:semiHidden/>
    <w:rsid w:val="00787481"/>
    <w:rPr>
      <w:b/>
      <w:bCs/>
      <w:i/>
      <w:iCs/>
      <w:sz w:val="26"/>
      <w:szCs w:val="26"/>
    </w:rPr>
  </w:style>
  <w:style w:type="character" w:customStyle="1" w:styleId="6Char">
    <w:name w:val="Наслов 6 Char"/>
    <w:basedOn w:val="a"/>
    <w:link w:val="6"/>
    <w:uiPriority w:val="9"/>
    <w:semiHidden/>
    <w:rsid w:val="00787481"/>
    <w:rPr>
      <w:b/>
      <w:bCs/>
    </w:rPr>
  </w:style>
  <w:style w:type="character" w:customStyle="1" w:styleId="7Char">
    <w:name w:val="Наслов 7 Char"/>
    <w:basedOn w:val="a"/>
    <w:link w:val="7"/>
    <w:uiPriority w:val="9"/>
    <w:semiHidden/>
    <w:rsid w:val="00787481"/>
    <w:rPr>
      <w:sz w:val="24"/>
      <w:szCs w:val="24"/>
    </w:rPr>
  </w:style>
  <w:style w:type="character" w:customStyle="1" w:styleId="8Char">
    <w:name w:val="Наслов 8 Char"/>
    <w:basedOn w:val="a"/>
    <w:link w:val="8"/>
    <w:uiPriority w:val="9"/>
    <w:semiHidden/>
    <w:rsid w:val="00787481"/>
    <w:rPr>
      <w:i/>
      <w:iCs/>
      <w:sz w:val="24"/>
      <w:szCs w:val="24"/>
    </w:rPr>
  </w:style>
  <w:style w:type="character" w:customStyle="1" w:styleId="9Char">
    <w:name w:val="Наслов 9 Char"/>
    <w:basedOn w:val="a"/>
    <w:link w:val="9"/>
    <w:uiPriority w:val="9"/>
    <w:semiHidden/>
    <w:rsid w:val="00787481"/>
    <w:rPr>
      <w:rFonts w:asciiTheme="majorHAnsi" w:eastAsiaTheme="majorEastAsia" w:hAnsiTheme="majorHAnsi"/>
    </w:rPr>
  </w:style>
  <w:style w:type="paragraph" w:styleId="a5">
    <w:name w:val="Title"/>
    <w:basedOn w:val="Normal"/>
    <w:next w:val="Normal"/>
    <w:link w:val="Char0"/>
    <w:uiPriority w:val="10"/>
    <w:qFormat/>
    <w:rsid w:val="00787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Наслов Char"/>
    <w:basedOn w:val="a"/>
    <w:link w:val="a5"/>
    <w:uiPriority w:val="10"/>
    <w:rsid w:val="00787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Normal"/>
    <w:next w:val="Normal"/>
    <w:link w:val="Char1"/>
    <w:uiPriority w:val="11"/>
    <w:qFormat/>
    <w:rsid w:val="00787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Поднаслов Char"/>
    <w:basedOn w:val="a"/>
    <w:link w:val="a6"/>
    <w:uiPriority w:val="11"/>
    <w:rsid w:val="007874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"/>
    <w:uiPriority w:val="22"/>
    <w:qFormat/>
    <w:rsid w:val="00787481"/>
    <w:rPr>
      <w:b/>
      <w:bCs/>
    </w:rPr>
  </w:style>
  <w:style w:type="character" w:styleId="a8">
    <w:name w:val="Emphasis"/>
    <w:basedOn w:val="a"/>
    <w:uiPriority w:val="20"/>
    <w:qFormat/>
    <w:rsid w:val="00787481"/>
    <w:rPr>
      <w:rFonts w:asciiTheme="minorHAnsi" w:hAnsiTheme="minorHAnsi"/>
      <w:b/>
      <w:i/>
      <w:iCs/>
    </w:rPr>
  </w:style>
  <w:style w:type="paragraph" w:styleId="a9">
    <w:name w:val="List Paragraph"/>
    <w:basedOn w:val="Normal"/>
    <w:uiPriority w:val="34"/>
    <w:qFormat/>
    <w:rsid w:val="00787481"/>
    <w:pPr>
      <w:ind w:left="720"/>
      <w:contextualSpacing/>
    </w:pPr>
  </w:style>
  <w:style w:type="paragraph" w:styleId="aa">
    <w:name w:val="Quote"/>
    <w:basedOn w:val="Normal"/>
    <w:next w:val="Normal"/>
    <w:link w:val="Char2"/>
    <w:uiPriority w:val="29"/>
    <w:qFormat/>
    <w:rsid w:val="00787481"/>
    <w:rPr>
      <w:i/>
    </w:rPr>
  </w:style>
  <w:style w:type="character" w:customStyle="1" w:styleId="Char2">
    <w:name w:val="Навођење Char"/>
    <w:basedOn w:val="a"/>
    <w:link w:val="aa"/>
    <w:uiPriority w:val="29"/>
    <w:rsid w:val="00787481"/>
    <w:rPr>
      <w:i/>
      <w:sz w:val="24"/>
      <w:szCs w:val="24"/>
    </w:rPr>
  </w:style>
  <w:style w:type="paragraph" w:styleId="ab">
    <w:name w:val="Intense Quote"/>
    <w:basedOn w:val="Normal"/>
    <w:next w:val="Normal"/>
    <w:link w:val="Char3"/>
    <w:uiPriority w:val="30"/>
    <w:qFormat/>
    <w:rsid w:val="00787481"/>
    <w:pPr>
      <w:ind w:left="720" w:right="720"/>
    </w:pPr>
    <w:rPr>
      <w:b/>
      <w:i/>
      <w:szCs w:val="22"/>
    </w:rPr>
  </w:style>
  <w:style w:type="character" w:customStyle="1" w:styleId="Char3">
    <w:name w:val="Подебљани наводници Char"/>
    <w:basedOn w:val="a"/>
    <w:link w:val="ab"/>
    <w:uiPriority w:val="30"/>
    <w:rsid w:val="00787481"/>
    <w:rPr>
      <w:b/>
      <w:i/>
      <w:sz w:val="24"/>
    </w:rPr>
  </w:style>
  <w:style w:type="character" w:styleId="ac">
    <w:name w:val="Subtle Emphasis"/>
    <w:uiPriority w:val="19"/>
    <w:qFormat/>
    <w:rsid w:val="00787481"/>
    <w:rPr>
      <w:i/>
      <w:color w:val="5A5A5A" w:themeColor="text1" w:themeTint="A5"/>
    </w:rPr>
  </w:style>
  <w:style w:type="character" w:styleId="ad">
    <w:name w:val="Intense Emphasis"/>
    <w:basedOn w:val="a"/>
    <w:uiPriority w:val="21"/>
    <w:qFormat/>
    <w:rsid w:val="00787481"/>
    <w:rPr>
      <w:b/>
      <w:i/>
      <w:sz w:val="24"/>
      <w:szCs w:val="24"/>
      <w:u w:val="single"/>
    </w:rPr>
  </w:style>
  <w:style w:type="character" w:styleId="ae">
    <w:name w:val="Subtle Reference"/>
    <w:basedOn w:val="a"/>
    <w:uiPriority w:val="31"/>
    <w:qFormat/>
    <w:rsid w:val="00787481"/>
    <w:rPr>
      <w:sz w:val="24"/>
      <w:szCs w:val="24"/>
      <w:u w:val="single"/>
    </w:rPr>
  </w:style>
  <w:style w:type="character" w:styleId="af">
    <w:name w:val="Intense Reference"/>
    <w:basedOn w:val="a"/>
    <w:uiPriority w:val="32"/>
    <w:qFormat/>
    <w:rsid w:val="00787481"/>
    <w:rPr>
      <w:b/>
      <w:sz w:val="24"/>
      <w:u w:val="single"/>
    </w:rPr>
  </w:style>
  <w:style w:type="character" w:styleId="af0">
    <w:name w:val="Book Title"/>
    <w:basedOn w:val="a"/>
    <w:uiPriority w:val="33"/>
    <w:qFormat/>
    <w:rsid w:val="0078748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Normal"/>
    <w:uiPriority w:val="39"/>
    <w:semiHidden/>
    <w:unhideWhenUsed/>
    <w:qFormat/>
    <w:rsid w:val="0078748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81"/>
    <w:rPr>
      <w:sz w:val="24"/>
      <w:szCs w:val="24"/>
    </w:rPr>
  </w:style>
  <w:style w:type="paragraph" w:styleId="1">
    <w:name w:val="heading 1"/>
    <w:basedOn w:val="Normal"/>
    <w:next w:val="Normal"/>
    <w:link w:val="1Char"/>
    <w:uiPriority w:val="9"/>
    <w:qFormat/>
    <w:rsid w:val="00787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787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787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787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787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7874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787481"/>
    <w:pPr>
      <w:spacing w:before="240" w:after="60"/>
      <w:outlineLvl w:val="6"/>
    </w:p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787481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787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Heading1">
    <w:name w:val="Heading #1_"/>
    <w:basedOn w:val="a"/>
    <w:rsid w:val="00787481"/>
    <w:rPr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8989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"/>
    <w:link w:val="Bodytext30"/>
    <w:rsid w:val="00787481"/>
    <w:rPr>
      <w:b/>
      <w:bCs/>
      <w:shd w:val="clear" w:color="auto" w:fill="FFFFFF"/>
    </w:rPr>
  </w:style>
  <w:style w:type="character" w:customStyle="1" w:styleId="Bodytext2">
    <w:name w:val="Body text (2)_"/>
    <w:basedOn w:val="a"/>
    <w:rsid w:val="0078748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78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"/>
    <w:link w:val="Bodytext40"/>
    <w:rsid w:val="00787481"/>
    <w:rPr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30">
    <w:name w:val="Body text (3)"/>
    <w:basedOn w:val="Normal"/>
    <w:link w:val="Bodytext3"/>
    <w:rsid w:val="00787481"/>
    <w:pPr>
      <w:shd w:val="clear" w:color="auto" w:fill="FFFFFF"/>
      <w:spacing w:after="560" w:line="266" w:lineRule="exact"/>
      <w:ind w:hanging="360"/>
      <w:jc w:val="center"/>
    </w:pPr>
    <w:rPr>
      <w:rFonts w:eastAsiaTheme="minorHAnsi" w:cstheme="minorBidi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787481"/>
    <w:pPr>
      <w:shd w:val="clear" w:color="auto" w:fill="FFFFFF"/>
      <w:spacing w:before="560" w:line="274" w:lineRule="exact"/>
      <w:jc w:val="center"/>
    </w:pPr>
    <w:rPr>
      <w:rFonts w:eastAsiaTheme="minorHAnsi" w:cstheme="minorBidi"/>
      <w:b/>
      <w:bCs/>
      <w:i/>
      <w:iCs/>
      <w:sz w:val="22"/>
      <w:szCs w:val="22"/>
    </w:rPr>
  </w:style>
  <w:style w:type="paragraph" w:styleId="a2">
    <w:name w:val="Balloon Text"/>
    <w:basedOn w:val="Normal"/>
    <w:link w:val="Char"/>
    <w:uiPriority w:val="99"/>
    <w:semiHidden/>
    <w:unhideWhenUsed/>
    <w:rsid w:val="00787481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87481"/>
    <w:rPr>
      <w:rFonts w:ascii="Tahoma" w:eastAsia="Times New Roman" w:hAnsi="Tahoma" w:cs="Tahoma"/>
      <w:color w:val="000000"/>
      <w:sz w:val="16"/>
      <w:szCs w:val="16"/>
      <w:lang w:val="bg-BG" w:eastAsia="bg-BG" w:bidi="bg-BG"/>
    </w:rPr>
  </w:style>
  <w:style w:type="character" w:customStyle="1" w:styleId="Bodytext3NotBold">
    <w:name w:val="Body text (3) + Not Bold"/>
    <w:basedOn w:val="Bodytext3"/>
    <w:rsid w:val="0078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styleId="a3">
    <w:name w:val="Hyperlink"/>
    <w:basedOn w:val="a"/>
    <w:uiPriority w:val="99"/>
    <w:unhideWhenUsed/>
    <w:rsid w:val="00787481"/>
    <w:rPr>
      <w:color w:val="0000FF" w:themeColor="hyperlink"/>
      <w:u w:val="single"/>
    </w:rPr>
  </w:style>
  <w:style w:type="paragraph" w:styleId="a4">
    <w:name w:val="No Spacing"/>
    <w:basedOn w:val="Normal"/>
    <w:uiPriority w:val="1"/>
    <w:qFormat/>
    <w:rsid w:val="00787481"/>
    <w:rPr>
      <w:szCs w:val="32"/>
    </w:rPr>
  </w:style>
  <w:style w:type="character" w:customStyle="1" w:styleId="1Char">
    <w:name w:val="Наслов 1 Char"/>
    <w:basedOn w:val="a"/>
    <w:link w:val="1"/>
    <w:uiPriority w:val="9"/>
    <w:rsid w:val="00787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Наслов 2 Char"/>
    <w:basedOn w:val="a"/>
    <w:link w:val="2"/>
    <w:uiPriority w:val="9"/>
    <w:rsid w:val="00787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Наслов 3 Char"/>
    <w:basedOn w:val="a"/>
    <w:link w:val="3"/>
    <w:uiPriority w:val="9"/>
    <w:semiHidden/>
    <w:rsid w:val="00787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Наслов 4 Char"/>
    <w:basedOn w:val="a"/>
    <w:link w:val="4"/>
    <w:uiPriority w:val="9"/>
    <w:semiHidden/>
    <w:rsid w:val="00787481"/>
    <w:rPr>
      <w:b/>
      <w:bCs/>
      <w:sz w:val="28"/>
      <w:szCs w:val="28"/>
    </w:rPr>
  </w:style>
  <w:style w:type="character" w:customStyle="1" w:styleId="5Char">
    <w:name w:val="Наслов 5 Char"/>
    <w:basedOn w:val="a"/>
    <w:link w:val="5"/>
    <w:uiPriority w:val="9"/>
    <w:semiHidden/>
    <w:rsid w:val="00787481"/>
    <w:rPr>
      <w:b/>
      <w:bCs/>
      <w:i/>
      <w:iCs/>
      <w:sz w:val="26"/>
      <w:szCs w:val="26"/>
    </w:rPr>
  </w:style>
  <w:style w:type="character" w:customStyle="1" w:styleId="6Char">
    <w:name w:val="Наслов 6 Char"/>
    <w:basedOn w:val="a"/>
    <w:link w:val="6"/>
    <w:uiPriority w:val="9"/>
    <w:semiHidden/>
    <w:rsid w:val="00787481"/>
    <w:rPr>
      <w:b/>
      <w:bCs/>
    </w:rPr>
  </w:style>
  <w:style w:type="character" w:customStyle="1" w:styleId="7Char">
    <w:name w:val="Наслов 7 Char"/>
    <w:basedOn w:val="a"/>
    <w:link w:val="7"/>
    <w:uiPriority w:val="9"/>
    <w:semiHidden/>
    <w:rsid w:val="00787481"/>
    <w:rPr>
      <w:sz w:val="24"/>
      <w:szCs w:val="24"/>
    </w:rPr>
  </w:style>
  <w:style w:type="character" w:customStyle="1" w:styleId="8Char">
    <w:name w:val="Наслов 8 Char"/>
    <w:basedOn w:val="a"/>
    <w:link w:val="8"/>
    <w:uiPriority w:val="9"/>
    <w:semiHidden/>
    <w:rsid w:val="00787481"/>
    <w:rPr>
      <w:i/>
      <w:iCs/>
      <w:sz w:val="24"/>
      <w:szCs w:val="24"/>
    </w:rPr>
  </w:style>
  <w:style w:type="character" w:customStyle="1" w:styleId="9Char">
    <w:name w:val="Наслов 9 Char"/>
    <w:basedOn w:val="a"/>
    <w:link w:val="9"/>
    <w:uiPriority w:val="9"/>
    <w:semiHidden/>
    <w:rsid w:val="00787481"/>
    <w:rPr>
      <w:rFonts w:asciiTheme="majorHAnsi" w:eastAsiaTheme="majorEastAsia" w:hAnsiTheme="majorHAnsi"/>
    </w:rPr>
  </w:style>
  <w:style w:type="paragraph" w:styleId="a5">
    <w:name w:val="Title"/>
    <w:basedOn w:val="Normal"/>
    <w:next w:val="Normal"/>
    <w:link w:val="Char0"/>
    <w:uiPriority w:val="10"/>
    <w:qFormat/>
    <w:rsid w:val="00787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Наслов Char"/>
    <w:basedOn w:val="a"/>
    <w:link w:val="a5"/>
    <w:uiPriority w:val="10"/>
    <w:rsid w:val="00787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Normal"/>
    <w:next w:val="Normal"/>
    <w:link w:val="Char1"/>
    <w:uiPriority w:val="11"/>
    <w:qFormat/>
    <w:rsid w:val="00787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Поднаслов Char"/>
    <w:basedOn w:val="a"/>
    <w:link w:val="a6"/>
    <w:uiPriority w:val="11"/>
    <w:rsid w:val="007874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"/>
    <w:uiPriority w:val="22"/>
    <w:qFormat/>
    <w:rsid w:val="00787481"/>
    <w:rPr>
      <w:b/>
      <w:bCs/>
    </w:rPr>
  </w:style>
  <w:style w:type="character" w:styleId="a8">
    <w:name w:val="Emphasis"/>
    <w:basedOn w:val="a"/>
    <w:uiPriority w:val="20"/>
    <w:qFormat/>
    <w:rsid w:val="00787481"/>
    <w:rPr>
      <w:rFonts w:asciiTheme="minorHAnsi" w:hAnsiTheme="minorHAnsi"/>
      <w:b/>
      <w:i/>
      <w:iCs/>
    </w:rPr>
  </w:style>
  <w:style w:type="paragraph" w:styleId="a9">
    <w:name w:val="List Paragraph"/>
    <w:basedOn w:val="Normal"/>
    <w:uiPriority w:val="34"/>
    <w:qFormat/>
    <w:rsid w:val="00787481"/>
    <w:pPr>
      <w:ind w:left="720"/>
      <w:contextualSpacing/>
    </w:pPr>
  </w:style>
  <w:style w:type="paragraph" w:styleId="aa">
    <w:name w:val="Quote"/>
    <w:basedOn w:val="Normal"/>
    <w:next w:val="Normal"/>
    <w:link w:val="Char2"/>
    <w:uiPriority w:val="29"/>
    <w:qFormat/>
    <w:rsid w:val="00787481"/>
    <w:rPr>
      <w:i/>
    </w:rPr>
  </w:style>
  <w:style w:type="character" w:customStyle="1" w:styleId="Char2">
    <w:name w:val="Навођење Char"/>
    <w:basedOn w:val="a"/>
    <w:link w:val="aa"/>
    <w:uiPriority w:val="29"/>
    <w:rsid w:val="00787481"/>
    <w:rPr>
      <w:i/>
      <w:sz w:val="24"/>
      <w:szCs w:val="24"/>
    </w:rPr>
  </w:style>
  <w:style w:type="paragraph" w:styleId="ab">
    <w:name w:val="Intense Quote"/>
    <w:basedOn w:val="Normal"/>
    <w:next w:val="Normal"/>
    <w:link w:val="Char3"/>
    <w:uiPriority w:val="30"/>
    <w:qFormat/>
    <w:rsid w:val="00787481"/>
    <w:pPr>
      <w:ind w:left="720" w:right="720"/>
    </w:pPr>
    <w:rPr>
      <w:b/>
      <w:i/>
      <w:szCs w:val="22"/>
    </w:rPr>
  </w:style>
  <w:style w:type="character" w:customStyle="1" w:styleId="Char3">
    <w:name w:val="Подебљани наводници Char"/>
    <w:basedOn w:val="a"/>
    <w:link w:val="ab"/>
    <w:uiPriority w:val="30"/>
    <w:rsid w:val="00787481"/>
    <w:rPr>
      <w:b/>
      <w:i/>
      <w:sz w:val="24"/>
    </w:rPr>
  </w:style>
  <w:style w:type="character" w:styleId="ac">
    <w:name w:val="Subtle Emphasis"/>
    <w:uiPriority w:val="19"/>
    <w:qFormat/>
    <w:rsid w:val="00787481"/>
    <w:rPr>
      <w:i/>
      <w:color w:val="5A5A5A" w:themeColor="text1" w:themeTint="A5"/>
    </w:rPr>
  </w:style>
  <w:style w:type="character" w:styleId="ad">
    <w:name w:val="Intense Emphasis"/>
    <w:basedOn w:val="a"/>
    <w:uiPriority w:val="21"/>
    <w:qFormat/>
    <w:rsid w:val="00787481"/>
    <w:rPr>
      <w:b/>
      <w:i/>
      <w:sz w:val="24"/>
      <w:szCs w:val="24"/>
      <w:u w:val="single"/>
    </w:rPr>
  </w:style>
  <w:style w:type="character" w:styleId="ae">
    <w:name w:val="Subtle Reference"/>
    <w:basedOn w:val="a"/>
    <w:uiPriority w:val="31"/>
    <w:qFormat/>
    <w:rsid w:val="00787481"/>
    <w:rPr>
      <w:sz w:val="24"/>
      <w:szCs w:val="24"/>
      <w:u w:val="single"/>
    </w:rPr>
  </w:style>
  <w:style w:type="character" w:styleId="af">
    <w:name w:val="Intense Reference"/>
    <w:basedOn w:val="a"/>
    <w:uiPriority w:val="32"/>
    <w:qFormat/>
    <w:rsid w:val="00787481"/>
    <w:rPr>
      <w:b/>
      <w:sz w:val="24"/>
      <w:u w:val="single"/>
    </w:rPr>
  </w:style>
  <w:style w:type="character" w:styleId="af0">
    <w:name w:val="Book Title"/>
    <w:basedOn w:val="a"/>
    <w:uiPriority w:val="33"/>
    <w:qFormat/>
    <w:rsid w:val="0078748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Normal"/>
    <w:uiPriority w:val="39"/>
    <w:semiHidden/>
    <w:unhideWhenUsed/>
    <w:qFormat/>
    <w:rsid w:val="0078748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A3C7-27E0-4C4E-85F1-F612EEF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9</cp:revision>
  <cp:lastPrinted>2016-07-11T10:39:00Z</cp:lastPrinted>
  <dcterms:created xsi:type="dcterms:W3CDTF">2016-07-11T07:40:00Z</dcterms:created>
  <dcterms:modified xsi:type="dcterms:W3CDTF">2016-07-11T12:23:00Z</dcterms:modified>
</cp:coreProperties>
</file>